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2A42A" w14:textId="77777777" w:rsidR="006A1DDA" w:rsidRPr="00BC587E" w:rsidRDefault="00040A55" w:rsidP="006A1DDA">
      <w:pPr>
        <w:jc w:val="center"/>
        <w:rPr>
          <w:b/>
          <w:sz w:val="22"/>
          <w:szCs w:val="22"/>
        </w:rPr>
      </w:pPr>
      <w:r w:rsidRPr="00BC587E">
        <w:rPr>
          <w:b/>
          <w:sz w:val="22"/>
          <w:szCs w:val="22"/>
        </w:rPr>
        <w:t>Tamara A. Lambert, Ph.D.</w:t>
      </w:r>
      <w:r w:rsidR="00903FA9" w:rsidRPr="00BC587E">
        <w:rPr>
          <w:b/>
          <w:sz w:val="22"/>
          <w:szCs w:val="22"/>
        </w:rPr>
        <w:t xml:space="preserve"> </w:t>
      </w:r>
    </w:p>
    <w:p w14:paraId="315702BE" w14:textId="77777777" w:rsidR="00040A55" w:rsidRPr="00BC587E" w:rsidRDefault="00040A55" w:rsidP="006A1DDA">
      <w:pPr>
        <w:jc w:val="center"/>
        <w:rPr>
          <w:b/>
          <w:sz w:val="22"/>
          <w:szCs w:val="22"/>
        </w:rPr>
      </w:pPr>
    </w:p>
    <w:p w14:paraId="7211061E" w14:textId="77777777" w:rsidR="00040A55" w:rsidRPr="00BC587E" w:rsidRDefault="00040A55" w:rsidP="006A1DDA">
      <w:pPr>
        <w:jc w:val="center"/>
        <w:rPr>
          <w:b/>
          <w:sz w:val="22"/>
          <w:szCs w:val="22"/>
        </w:rPr>
      </w:pPr>
      <w:r w:rsidRPr="00BC587E">
        <w:rPr>
          <w:b/>
          <w:sz w:val="22"/>
          <w:szCs w:val="22"/>
        </w:rPr>
        <w:t>EDUCATION</w:t>
      </w:r>
    </w:p>
    <w:p w14:paraId="20D8953C" w14:textId="77777777" w:rsidR="00040A55" w:rsidRPr="00BC587E" w:rsidRDefault="00040A55" w:rsidP="00040A55">
      <w:pPr>
        <w:rPr>
          <w:sz w:val="22"/>
          <w:szCs w:val="22"/>
        </w:rPr>
      </w:pPr>
      <w:r w:rsidRPr="00BC587E">
        <w:rPr>
          <w:b/>
          <w:sz w:val="22"/>
          <w:szCs w:val="22"/>
        </w:rPr>
        <w:t>Doctor of Philosophy in Business Administration</w:t>
      </w:r>
      <w:r w:rsidRPr="00BC587E">
        <w:rPr>
          <w:b/>
          <w:sz w:val="22"/>
          <w:szCs w:val="22"/>
        </w:rPr>
        <w:tab/>
      </w:r>
      <w:r w:rsidRPr="00BC587E">
        <w:rPr>
          <w:b/>
          <w:sz w:val="22"/>
          <w:szCs w:val="22"/>
        </w:rPr>
        <w:tab/>
      </w:r>
      <w:r w:rsidRPr="00BC587E">
        <w:rPr>
          <w:b/>
          <w:sz w:val="22"/>
          <w:szCs w:val="22"/>
        </w:rPr>
        <w:tab/>
      </w:r>
      <w:r w:rsidRPr="00BC587E">
        <w:rPr>
          <w:b/>
          <w:sz w:val="22"/>
          <w:szCs w:val="22"/>
        </w:rPr>
        <w:tab/>
      </w:r>
      <w:r w:rsidRPr="00BC587E">
        <w:rPr>
          <w:sz w:val="22"/>
          <w:szCs w:val="22"/>
        </w:rPr>
        <w:t>September 2009</w:t>
      </w:r>
    </w:p>
    <w:p w14:paraId="2FE1F1AB" w14:textId="77777777" w:rsidR="00E721AC" w:rsidRPr="00BC587E" w:rsidRDefault="00040A55" w:rsidP="003214C2">
      <w:pPr>
        <w:rPr>
          <w:sz w:val="22"/>
          <w:szCs w:val="22"/>
        </w:rPr>
      </w:pPr>
      <w:r w:rsidRPr="00BC587E">
        <w:rPr>
          <w:sz w:val="22"/>
          <w:szCs w:val="22"/>
        </w:rPr>
        <w:t>Drexel University, Philadelphia, PA</w:t>
      </w:r>
    </w:p>
    <w:p w14:paraId="0A0102EB" w14:textId="77777777" w:rsidR="00040A55" w:rsidRPr="00BC587E" w:rsidRDefault="00040A55" w:rsidP="003214C2">
      <w:pPr>
        <w:rPr>
          <w:sz w:val="22"/>
          <w:szCs w:val="22"/>
        </w:rPr>
      </w:pPr>
      <w:r w:rsidRPr="00BC587E">
        <w:rPr>
          <w:sz w:val="22"/>
          <w:szCs w:val="22"/>
        </w:rPr>
        <w:t>Concentration: Accounting</w:t>
      </w:r>
    </w:p>
    <w:p w14:paraId="63D9A405" w14:textId="77777777" w:rsidR="00040A55" w:rsidRPr="00BC587E" w:rsidRDefault="00040A55" w:rsidP="003214C2">
      <w:pPr>
        <w:rPr>
          <w:sz w:val="22"/>
          <w:szCs w:val="22"/>
        </w:rPr>
      </w:pPr>
    </w:p>
    <w:p w14:paraId="2F764BEE" w14:textId="77777777" w:rsidR="00040A55" w:rsidRPr="00BC587E" w:rsidRDefault="00040A55" w:rsidP="003214C2">
      <w:pPr>
        <w:rPr>
          <w:sz w:val="22"/>
          <w:szCs w:val="22"/>
        </w:rPr>
      </w:pPr>
      <w:r w:rsidRPr="00BC587E">
        <w:rPr>
          <w:b/>
          <w:sz w:val="22"/>
          <w:szCs w:val="22"/>
        </w:rPr>
        <w:t>Bachelor of Science/Bachelor of Arts</w:t>
      </w:r>
      <w:r w:rsidR="00B4621F" w:rsidRPr="00BC587E">
        <w:rPr>
          <w:sz w:val="22"/>
          <w:szCs w:val="22"/>
        </w:rPr>
        <w:t>, Magna</w:t>
      </w:r>
      <w:r w:rsidR="00225AF8" w:rsidRPr="00BC587E">
        <w:rPr>
          <w:sz w:val="22"/>
          <w:szCs w:val="22"/>
        </w:rPr>
        <w:t xml:space="preserve"> Cum Laude</w:t>
      </w:r>
      <w:r w:rsidR="00225AF8" w:rsidRPr="00BC587E">
        <w:rPr>
          <w:sz w:val="22"/>
          <w:szCs w:val="22"/>
        </w:rPr>
        <w:tab/>
      </w:r>
      <w:r w:rsidR="00225AF8" w:rsidRPr="00BC587E">
        <w:rPr>
          <w:sz w:val="22"/>
          <w:szCs w:val="22"/>
        </w:rPr>
        <w:tab/>
      </w:r>
      <w:r w:rsidR="00225AF8" w:rsidRPr="00BC587E">
        <w:rPr>
          <w:sz w:val="22"/>
          <w:szCs w:val="22"/>
        </w:rPr>
        <w:tab/>
        <w:t>May 2001</w:t>
      </w:r>
    </w:p>
    <w:p w14:paraId="684BA374" w14:textId="77777777" w:rsidR="00225AF8" w:rsidRPr="00BC587E" w:rsidRDefault="00225AF8" w:rsidP="003214C2">
      <w:pPr>
        <w:rPr>
          <w:sz w:val="22"/>
          <w:szCs w:val="22"/>
        </w:rPr>
      </w:pPr>
      <w:r w:rsidRPr="00BC587E">
        <w:rPr>
          <w:sz w:val="22"/>
          <w:szCs w:val="22"/>
        </w:rPr>
        <w:t>Bloomsburg University, Bloomsburg, PA</w:t>
      </w:r>
    </w:p>
    <w:p w14:paraId="38CA899C" w14:textId="77777777" w:rsidR="00225AF8" w:rsidRPr="00BC587E" w:rsidRDefault="00225AF8" w:rsidP="003214C2">
      <w:pPr>
        <w:rPr>
          <w:sz w:val="22"/>
          <w:szCs w:val="22"/>
        </w:rPr>
      </w:pPr>
      <w:r w:rsidRPr="00BC587E">
        <w:rPr>
          <w:sz w:val="22"/>
          <w:szCs w:val="22"/>
        </w:rPr>
        <w:t>Major: Accounting</w:t>
      </w:r>
    </w:p>
    <w:p w14:paraId="4D0DF1CC" w14:textId="77777777" w:rsidR="00225AF8" w:rsidRPr="00BC587E" w:rsidRDefault="00225AF8" w:rsidP="003214C2">
      <w:pPr>
        <w:rPr>
          <w:sz w:val="22"/>
          <w:szCs w:val="22"/>
        </w:rPr>
      </w:pPr>
      <w:r w:rsidRPr="00BC587E">
        <w:rPr>
          <w:sz w:val="22"/>
          <w:szCs w:val="22"/>
        </w:rPr>
        <w:t>Minor: English</w:t>
      </w:r>
      <w:r w:rsidR="006F0D56" w:rsidRPr="00BC587E">
        <w:rPr>
          <w:sz w:val="22"/>
          <w:szCs w:val="22"/>
        </w:rPr>
        <w:t xml:space="preserve"> (Literature)</w:t>
      </w:r>
    </w:p>
    <w:p w14:paraId="2B020DEE" w14:textId="77777777" w:rsidR="00225AF8" w:rsidRPr="00BC587E" w:rsidRDefault="00225AF8" w:rsidP="003214C2">
      <w:pPr>
        <w:rPr>
          <w:sz w:val="22"/>
          <w:szCs w:val="22"/>
        </w:rPr>
      </w:pPr>
    </w:p>
    <w:p w14:paraId="08DD2FBE" w14:textId="77777777" w:rsidR="00225AF8" w:rsidRPr="00BC587E" w:rsidRDefault="00225AF8" w:rsidP="00225AF8">
      <w:pPr>
        <w:jc w:val="center"/>
        <w:rPr>
          <w:b/>
          <w:sz w:val="22"/>
          <w:szCs w:val="22"/>
        </w:rPr>
      </w:pPr>
      <w:r w:rsidRPr="00BC587E">
        <w:rPr>
          <w:b/>
          <w:sz w:val="22"/>
          <w:szCs w:val="22"/>
        </w:rPr>
        <w:t>PROFESSIONAL EXPERIENCE</w:t>
      </w:r>
    </w:p>
    <w:p w14:paraId="223E2D75" w14:textId="1FA30057" w:rsidR="008A41E1" w:rsidRDefault="008A41E1" w:rsidP="004B03CE">
      <w:pPr>
        <w:rPr>
          <w:sz w:val="22"/>
          <w:szCs w:val="22"/>
        </w:rPr>
      </w:pPr>
      <w:r>
        <w:rPr>
          <w:sz w:val="22"/>
          <w:szCs w:val="22"/>
        </w:rPr>
        <w:t>Professor, Lehigh University, Bethlehem, PA; May, 2023</w:t>
      </w:r>
      <w:r w:rsidRPr="00BC587E">
        <w:rPr>
          <w:sz w:val="22"/>
          <w:szCs w:val="22"/>
        </w:rPr>
        <w:t>– present</w:t>
      </w:r>
    </w:p>
    <w:p w14:paraId="6775A91E" w14:textId="77777777" w:rsidR="004B03CE" w:rsidRPr="00BC587E" w:rsidRDefault="004B03CE" w:rsidP="004B03CE">
      <w:pPr>
        <w:rPr>
          <w:sz w:val="22"/>
          <w:szCs w:val="22"/>
        </w:rPr>
      </w:pPr>
      <w:r w:rsidRPr="00BC587E">
        <w:rPr>
          <w:sz w:val="22"/>
          <w:szCs w:val="22"/>
        </w:rPr>
        <w:t xml:space="preserve">Associate Professor, Lehigh University, Bethlehem, PA; </w:t>
      </w:r>
      <w:r w:rsidR="00387A2E" w:rsidRPr="00BC587E">
        <w:rPr>
          <w:sz w:val="22"/>
          <w:szCs w:val="22"/>
        </w:rPr>
        <w:t>May, 2018</w:t>
      </w:r>
      <w:r w:rsidRPr="00BC587E">
        <w:rPr>
          <w:sz w:val="22"/>
          <w:szCs w:val="22"/>
        </w:rPr>
        <w:t xml:space="preserve"> – present</w:t>
      </w:r>
    </w:p>
    <w:p w14:paraId="27E5E168" w14:textId="77777777" w:rsidR="0019660E" w:rsidRPr="00BC587E" w:rsidRDefault="0019660E" w:rsidP="00225AF8">
      <w:pPr>
        <w:rPr>
          <w:sz w:val="22"/>
          <w:szCs w:val="22"/>
        </w:rPr>
      </w:pPr>
      <w:r w:rsidRPr="00BC587E">
        <w:rPr>
          <w:sz w:val="22"/>
          <w:szCs w:val="22"/>
        </w:rPr>
        <w:t xml:space="preserve">Assistant Professor, Lehigh University, Bethlehem, PA; September, 2013 – </w:t>
      </w:r>
      <w:r w:rsidR="00387A2E" w:rsidRPr="00BC587E">
        <w:rPr>
          <w:sz w:val="22"/>
          <w:szCs w:val="22"/>
        </w:rPr>
        <w:t>May, 2018</w:t>
      </w:r>
    </w:p>
    <w:p w14:paraId="39050FC6" w14:textId="77777777" w:rsidR="00225AF8" w:rsidRPr="00BC587E" w:rsidRDefault="00225AF8" w:rsidP="00225AF8">
      <w:pPr>
        <w:rPr>
          <w:sz w:val="22"/>
          <w:szCs w:val="22"/>
        </w:rPr>
      </w:pPr>
      <w:r w:rsidRPr="00BC587E">
        <w:rPr>
          <w:sz w:val="22"/>
          <w:szCs w:val="22"/>
        </w:rPr>
        <w:t xml:space="preserve">Assistant Professor, University of Massachusetts, Amherst, MA; </w:t>
      </w:r>
      <w:r w:rsidR="00387A2E" w:rsidRPr="00BC587E">
        <w:rPr>
          <w:sz w:val="22"/>
          <w:szCs w:val="22"/>
        </w:rPr>
        <w:t xml:space="preserve">September </w:t>
      </w:r>
      <w:r w:rsidRPr="00BC587E">
        <w:rPr>
          <w:sz w:val="22"/>
          <w:szCs w:val="22"/>
        </w:rPr>
        <w:t xml:space="preserve">2009 – </w:t>
      </w:r>
      <w:r w:rsidR="00387A2E" w:rsidRPr="00BC587E">
        <w:rPr>
          <w:sz w:val="22"/>
          <w:szCs w:val="22"/>
        </w:rPr>
        <w:t>May, 20</w:t>
      </w:r>
      <w:r w:rsidR="008A3515" w:rsidRPr="00BC587E">
        <w:rPr>
          <w:sz w:val="22"/>
          <w:szCs w:val="22"/>
        </w:rPr>
        <w:t>13</w:t>
      </w:r>
    </w:p>
    <w:p w14:paraId="123AF33A" w14:textId="77777777" w:rsidR="00225AF8" w:rsidRPr="00BC587E" w:rsidRDefault="00225AF8" w:rsidP="00225AF8">
      <w:pPr>
        <w:rPr>
          <w:sz w:val="22"/>
          <w:szCs w:val="22"/>
        </w:rPr>
      </w:pPr>
      <w:r w:rsidRPr="00BC587E">
        <w:rPr>
          <w:sz w:val="22"/>
          <w:szCs w:val="22"/>
        </w:rPr>
        <w:t>Instructor, Drexel University, Philadelphia, PA; 2005-2009</w:t>
      </w:r>
    </w:p>
    <w:p w14:paraId="7A91B8CE" w14:textId="77777777" w:rsidR="00225AF8" w:rsidRPr="00BC587E" w:rsidRDefault="00225AF8" w:rsidP="00225AF8">
      <w:pPr>
        <w:rPr>
          <w:sz w:val="22"/>
          <w:szCs w:val="22"/>
        </w:rPr>
      </w:pPr>
      <w:r w:rsidRPr="00BC587E">
        <w:rPr>
          <w:sz w:val="22"/>
          <w:szCs w:val="22"/>
        </w:rPr>
        <w:t xml:space="preserve">Audit Senior (CPA 2003), Deloitte and Touche; </w:t>
      </w:r>
      <w:r w:rsidR="00E11114" w:rsidRPr="00BC587E">
        <w:rPr>
          <w:sz w:val="22"/>
          <w:szCs w:val="22"/>
        </w:rPr>
        <w:t>Philadelphia</w:t>
      </w:r>
      <w:r w:rsidRPr="00BC587E">
        <w:rPr>
          <w:sz w:val="22"/>
          <w:szCs w:val="22"/>
        </w:rPr>
        <w:t>, PA; 2001-2004</w:t>
      </w:r>
    </w:p>
    <w:p w14:paraId="436BB4A4" w14:textId="77777777" w:rsidR="00225AF8" w:rsidRPr="00BC587E" w:rsidRDefault="00225AF8" w:rsidP="00225AF8">
      <w:pPr>
        <w:rPr>
          <w:sz w:val="22"/>
          <w:szCs w:val="22"/>
        </w:rPr>
      </w:pPr>
    </w:p>
    <w:p w14:paraId="15FDD085" w14:textId="77777777" w:rsidR="00225AF8" w:rsidRPr="00BC587E" w:rsidRDefault="00225AF8" w:rsidP="00225AF8">
      <w:pPr>
        <w:jc w:val="center"/>
        <w:rPr>
          <w:sz w:val="22"/>
          <w:szCs w:val="22"/>
        </w:rPr>
      </w:pPr>
      <w:r w:rsidRPr="00BC587E">
        <w:rPr>
          <w:b/>
          <w:sz w:val="22"/>
          <w:szCs w:val="22"/>
        </w:rPr>
        <w:t>RESEARCH</w:t>
      </w:r>
    </w:p>
    <w:p w14:paraId="28420233" w14:textId="77777777" w:rsidR="00225AF8" w:rsidRPr="00BC587E" w:rsidRDefault="00225AF8" w:rsidP="00225AF8">
      <w:pPr>
        <w:rPr>
          <w:b/>
          <w:sz w:val="22"/>
          <w:szCs w:val="22"/>
        </w:rPr>
      </w:pPr>
      <w:r w:rsidRPr="00BC587E">
        <w:rPr>
          <w:b/>
          <w:sz w:val="22"/>
          <w:szCs w:val="22"/>
        </w:rPr>
        <w:t>Research Interests:</w:t>
      </w:r>
    </w:p>
    <w:p w14:paraId="075B2843" w14:textId="0CF4A00E" w:rsidR="004037EA" w:rsidRPr="00BC587E" w:rsidRDefault="004037EA" w:rsidP="004037EA">
      <w:pPr>
        <w:rPr>
          <w:sz w:val="22"/>
          <w:szCs w:val="22"/>
        </w:rPr>
      </w:pPr>
      <w:r w:rsidRPr="00BC587E">
        <w:rPr>
          <w:sz w:val="22"/>
          <w:szCs w:val="22"/>
        </w:rPr>
        <w:t xml:space="preserve">I am interested in how formal and informal accountability systems (such as </w:t>
      </w:r>
      <w:r w:rsidR="009E4B4C">
        <w:rPr>
          <w:sz w:val="22"/>
          <w:szCs w:val="22"/>
        </w:rPr>
        <w:t xml:space="preserve">audits, </w:t>
      </w:r>
      <w:r w:rsidRPr="00BC587E">
        <w:rPr>
          <w:sz w:val="22"/>
          <w:szCs w:val="22"/>
        </w:rPr>
        <w:t xml:space="preserve">performance reviews, regulation, control systems), and the affective </w:t>
      </w:r>
      <w:r w:rsidR="00BC587E">
        <w:rPr>
          <w:sz w:val="22"/>
          <w:szCs w:val="22"/>
        </w:rPr>
        <w:t xml:space="preserve">and cognitive </w:t>
      </w:r>
      <w:r w:rsidRPr="00BC587E">
        <w:rPr>
          <w:sz w:val="22"/>
          <w:szCs w:val="22"/>
        </w:rPr>
        <w:t xml:space="preserve">reactions they elicit, shape </w:t>
      </w:r>
      <w:r w:rsidR="00780827">
        <w:rPr>
          <w:sz w:val="22"/>
          <w:szCs w:val="22"/>
        </w:rPr>
        <w:t xml:space="preserve">decision making and </w:t>
      </w:r>
      <w:r w:rsidR="00BC587E">
        <w:rPr>
          <w:sz w:val="22"/>
          <w:szCs w:val="22"/>
        </w:rPr>
        <w:t xml:space="preserve">financial and non-financial reporting processes and outcomes. </w:t>
      </w:r>
      <w:r w:rsidRPr="00BC587E">
        <w:rPr>
          <w:sz w:val="22"/>
          <w:szCs w:val="22"/>
        </w:rPr>
        <w:t xml:space="preserve"> </w:t>
      </w:r>
    </w:p>
    <w:p w14:paraId="4F243BA0" w14:textId="77777777" w:rsidR="00964DDA" w:rsidRPr="00BC587E" w:rsidRDefault="00964DDA" w:rsidP="00225AF8">
      <w:pPr>
        <w:rPr>
          <w:sz w:val="22"/>
          <w:szCs w:val="22"/>
        </w:rPr>
      </w:pPr>
    </w:p>
    <w:p w14:paraId="3C104630" w14:textId="77777777" w:rsidR="00964DDA" w:rsidRPr="00BC587E" w:rsidRDefault="00914A69" w:rsidP="00225AF8">
      <w:pPr>
        <w:rPr>
          <w:b/>
          <w:sz w:val="22"/>
          <w:szCs w:val="22"/>
        </w:rPr>
      </w:pPr>
      <w:r w:rsidRPr="00BC587E">
        <w:rPr>
          <w:b/>
          <w:sz w:val="22"/>
          <w:szCs w:val="22"/>
        </w:rPr>
        <w:t>Publication</w:t>
      </w:r>
      <w:r w:rsidR="0019660E" w:rsidRPr="00BC587E">
        <w:rPr>
          <w:b/>
          <w:sz w:val="22"/>
          <w:szCs w:val="22"/>
        </w:rPr>
        <w:t>s</w:t>
      </w:r>
      <w:r w:rsidR="00964DDA" w:rsidRPr="00BC587E">
        <w:rPr>
          <w:b/>
          <w:sz w:val="22"/>
          <w:szCs w:val="22"/>
        </w:rPr>
        <w:t>:</w:t>
      </w:r>
    </w:p>
    <w:p w14:paraId="53BDAC3A" w14:textId="66CCB221" w:rsidR="00933347" w:rsidRPr="00933347" w:rsidRDefault="00933347" w:rsidP="00C231FD">
      <w:pPr>
        <w:pStyle w:val="ListParagraph"/>
        <w:numPr>
          <w:ilvl w:val="0"/>
          <w:numId w:val="13"/>
        </w:numPr>
        <w:tabs>
          <w:tab w:val="left" w:pos="8370"/>
        </w:tabs>
        <w:rPr>
          <w:sz w:val="22"/>
          <w:szCs w:val="22"/>
        </w:rPr>
      </w:pPr>
      <w:r w:rsidRPr="00933347">
        <w:rPr>
          <w:sz w:val="22"/>
          <w:szCs w:val="22"/>
        </w:rPr>
        <w:t>“The Role of the External Auditor in Managing Environmental, Social, and Government</w:t>
      </w:r>
      <w:r>
        <w:rPr>
          <w:sz w:val="22"/>
          <w:szCs w:val="22"/>
        </w:rPr>
        <w:t xml:space="preserve"> (ESG)</w:t>
      </w:r>
      <w:r w:rsidRPr="00933347">
        <w:rPr>
          <w:sz w:val="22"/>
          <w:szCs w:val="22"/>
        </w:rPr>
        <w:t xml:space="preserve"> Reputation Risk” with Bright Asante-Appiah. </w:t>
      </w:r>
      <w:r w:rsidRPr="00933347">
        <w:rPr>
          <w:i/>
          <w:sz w:val="22"/>
          <w:szCs w:val="22"/>
        </w:rPr>
        <w:t>Review of Accounting Studies</w:t>
      </w:r>
      <w:r w:rsidRPr="00933347">
        <w:rPr>
          <w:sz w:val="22"/>
          <w:szCs w:val="22"/>
        </w:rPr>
        <w:t>.</w:t>
      </w:r>
      <w:r w:rsidR="003C17E7">
        <w:rPr>
          <w:sz w:val="22"/>
          <w:szCs w:val="22"/>
        </w:rPr>
        <w:t xml:space="preserve"> (2022).</w:t>
      </w:r>
      <w:r w:rsidR="006B52B1">
        <w:rPr>
          <w:sz w:val="22"/>
          <w:szCs w:val="22"/>
        </w:rPr>
        <w:t xml:space="preserve"> </w:t>
      </w:r>
      <w:r w:rsidR="006B52B1" w:rsidRPr="006B52B1">
        <w:rPr>
          <w:shd w:val="clear" w:color="auto" w:fill="FCFCFC"/>
        </w:rPr>
        <w:t>https://doi.org/10.1007/s11142-022-09706-z</w:t>
      </w:r>
    </w:p>
    <w:p w14:paraId="14106349" w14:textId="77777777" w:rsidR="00933347" w:rsidRPr="00933347" w:rsidRDefault="00933347" w:rsidP="00933347">
      <w:pPr>
        <w:rPr>
          <w:sz w:val="22"/>
          <w:szCs w:val="22"/>
        </w:rPr>
      </w:pPr>
    </w:p>
    <w:p w14:paraId="576169D7" w14:textId="013ACF42" w:rsidR="004037EA" w:rsidRDefault="00F92BAA" w:rsidP="00973838">
      <w:pPr>
        <w:pStyle w:val="ListParagraph"/>
        <w:numPr>
          <w:ilvl w:val="0"/>
          <w:numId w:val="13"/>
        </w:numPr>
        <w:rPr>
          <w:sz w:val="22"/>
          <w:szCs w:val="22"/>
        </w:rPr>
      </w:pPr>
      <w:r w:rsidRPr="00BC587E">
        <w:rPr>
          <w:sz w:val="22"/>
          <w:szCs w:val="22"/>
        </w:rPr>
        <w:t>“The Effect of Increased Audit</w:t>
      </w:r>
      <w:r w:rsidR="004037EA" w:rsidRPr="00BC587E">
        <w:rPr>
          <w:sz w:val="22"/>
          <w:szCs w:val="22"/>
        </w:rPr>
        <w:t xml:space="preserve"> Disclosure on </w:t>
      </w:r>
      <w:r w:rsidR="00094E22">
        <w:rPr>
          <w:sz w:val="22"/>
          <w:szCs w:val="22"/>
        </w:rPr>
        <w:t>Managers’ Real Operat</w:t>
      </w:r>
      <w:r w:rsidR="004C0634">
        <w:rPr>
          <w:sz w:val="22"/>
          <w:szCs w:val="22"/>
        </w:rPr>
        <w:t>i</w:t>
      </w:r>
      <w:r w:rsidR="00094E22">
        <w:rPr>
          <w:sz w:val="22"/>
          <w:szCs w:val="22"/>
        </w:rPr>
        <w:t>ng Decisions</w:t>
      </w:r>
      <w:r w:rsidR="004037EA" w:rsidRPr="00BC587E">
        <w:rPr>
          <w:sz w:val="22"/>
          <w:szCs w:val="22"/>
        </w:rPr>
        <w:t xml:space="preserve">: Evidence from Disclosing Critical Audit Matters” with Jeremy Bentley and Elaine Wang. </w:t>
      </w:r>
      <w:r w:rsidR="004037EA" w:rsidRPr="00BC587E">
        <w:rPr>
          <w:i/>
          <w:sz w:val="22"/>
          <w:szCs w:val="22"/>
        </w:rPr>
        <w:t>The Accounting Review</w:t>
      </w:r>
      <w:r w:rsidR="004037EA" w:rsidRPr="00BC587E">
        <w:rPr>
          <w:sz w:val="22"/>
          <w:szCs w:val="22"/>
        </w:rPr>
        <w:t>.</w:t>
      </w:r>
      <w:r w:rsidR="00094E22">
        <w:rPr>
          <w:sz w:val="22"/>
          <w:szCs w:val="22"/>
        </w:rPr>
        <w:t xml:space="preserve"> (2021). 96(1):23-40.</w:t>
      </w:r>
    </w:p>
    <w:p w14:paraId="3A6EABBE" w14:textId="77777777" w:rsidR="00780827" w:rsidRPr="00780827" w:rsidRDefault="00780827" w:rsidP="00780827">
      <w:pPr>
        <w:pStyle w:val="ListParagraph"/>
        <w:rPr>
          <w:sz w:val="22"/>
          <w:szCs w:val="22"/>
        </w:rPr>
      </w:pPr>
    </w:p>
    <w:p w14:paraId="358C8E32" w14:textId="77777777" w:rsidR="00780827" w:rsidRDefault="00780827" w:rsidP="00780827">
      <w:pPr>
        <w:pStyle w:val="ListParagraph"/>
        <w:numPr>
          <w:ilvl w:val="0"/>
          <w:numId w:val="13"/>
        </w:numPr>
        <w:rPr>
          <w:sz w:val="22"/>
          <w:szCs w:val="22"/>
        </w:rPr>
      </w:pPr>
      <w:r w:rsidRPr="00BC587E">
        <w:rPr>
          <w:sz w:val="22"/>
          <w:szCs w:val="22"/>
        </w:rPr>
        <w:t xml:space="preserve">“When is the Averaging Effect Present in Auditor Judgments?” with Marietta Peytcheva. </w:t>
      </w:r>
      <w:r w:rsidRPr="00BC587E">
        <w:rPr>
          <w:i/>
          <w:sz w:val="22"/>
          <w:szCs w:val="22"/>
        </w:rPr>
        <w:t xml:space="preserve">Contemporary Accounting Research. </w:t>
      </w:r>
      <w:r w:rsidRPr="00BC587E">
        <w:rPr>
          <w:sz w:val="22"/>
          <w:szCs w:val="22"/>
        </w:rPr>
        <w:t>(2020</w:t>
      </w:r>
      <w:r>
        <w:rPr>
          <w:sz w:val="22"/>
          <w:szCs w:val="22"/>
        </w:rPr>
        <w:t>)</w:t>
      </w:r>
      <w:r w:rsidRPr="00BC587E">
        <w:rPr>
          <w:sz w:val="22"/>
          <w:szCs w:val="22"/>
        </w:rPr>
        <w:t>. 37(1):277-296.</w:t>
      </w:r>
    </w:p>
    <w:p w14:paraId="3978C51D" w14:textId="77777777" w:rsidR="00780827" w:rsidRPr="00780827" w:rsidRDefault="00780827" w:rsidP="00780827">
      <w:pPr>
        <w:rPr>
          <w:sz w:val="22"/>
          <w:szCs w:val="22"/>
        </w:rPr>
      </w:pPr>
    </w:p>
    <w:p w14:paraId="0A35FB26" w14:textId="6C37F32C" w:rsidR="004037EA" w:rsidRDefault="00780827" w:rsidP="00780827">
      <w:pPr>
        <w:pStyle w:val="ListParagraph"/>
        <w:numPr>
          <w:ilvl w:val="0"/>
          <w:numId w:val="13"/>
        </w:numPr>
        <w:rPr>
          <w:sz w:val="22"/>
          <w:szCs w:val="22"/>
        </w:rPr>
      </w:pPr>
      <w:r w:rsidRPr="00BC587E">
        <w:rPr>
          <w:sz w:val="22"/>
          <w:szCs w:val="22"/>
        </w:rPr>
        <w:t xml:space="preserve"> </w:t>
      </w:r>
      <w:r w:rsidR="004037EA" w:rsidRPr="00BC587E">
        <w:rPr>
          <w:sz w:val="22"/>
          <w:szCs w:val="22"/>
        </w:rPr>
        <w:t>“</w:t>
      </w:r>
      <w:r w:rsidR="00BC587E">
        <w:rPr>
          <w:sz w:val="22"/>
          <w:szCs w:val="22"/>
        </w:rPr>
        <w:t>Client negotiation strategy spillover to integrated audit judgments</w:t>
      </w:r>
      <w:r w:rsidR="004037EA" w:rsidRPr="00BC587E">
        <w:rPr>
          <w:sz w:val="22"/>
          <w:szCs w:val="22"/>
        </w:rPr>
        <w:t xml:space="preserve">” with Sanaz Aghazadeh and Yi-Jing Wu. </w:t>
      </w:r>
      <w:r w:rsidR="004037EA" w:rsidRPr="00BC587E">
        <w:rPr>
          <w:i/>
          <w:sz w:val="22"/>
          <w:szCs w:val="22"/>
        </w:rPr>
        <w:t>Managerial Auditing Journal</w:t>
      </w:r>
      <w:r w:rsidR="004037EA" w:rsidRPr="00BC587E">
        <w:rPr>
          <w:sz w:val="22"/>
          <w:szCs w:val="22"/>
        </w:rPr>
        <w:t>.</w:t>
      </w:r>
      <w:r w:rsidR="00094E22">
        <w:rPr>
          <w:sz w:val="22"/>
          <w:szCs w:val="22"/>
        </w:rPr>
        <w:t xml:space="preserve"> (2020). 35(9):</w:t>
      </w:r>
      <w:r w:rsidR="00094E22" w:rsidRPr="00094E22">
        <w:rPr>
          <w:sz w:val="22"/>
          <w:szCs w:val="22"/>
          <w:shd w:val="clear" w:color="auto" w:fill="FFFFFF"/>
        </w:rPr>
        <w:t>1261-1278</w:t>
      </w:r>
      <w:r w:rsidR="00094E22">
        <w:rPr>
          <w:sz w:val="22"/>
          <w:szCs w:val="22"/>
          <w:shd w:val="clear" w:color="auto" w:fill="FFFFFF"/>
        </w:rPr>
        <w:t>.</w:t>
      </w:r>
    </w:p>
    <w:p w14:paraId="7DCC550C" w14:textId="77777777" w:rsidR="00BC587E" w:rsidRPr="00BC587E" w:rsidRDefault="00BC587E" w:rsidP="00BC587E">
      <w:pPr>
        <w:pStyle w:val="ListParagraph"/>
        <w:ind w:left="360"/>
        <w:rPr>
          <w:sz w:val="22"/>
          <w:szCs w:val="22"/>
        </w:rPr>
      </w:pPr>
    </w:p>
    <w:p w14:paraId="61D74763" w14:textId="75BC9175" w:rsidR="002A2015" w:rsidRDefault="00D90161" w:rsidP="00BC587E">
      <w:pPr>
        <w:pStyle w:val="ListParagraph"/>
        <w:numPr>
          <w:ilvl w:val="0"/>
          <w:numId w:val="13"/>
        </w:numPr>
        <w:rPr>
          <w:sz w:val="22"/>
          <w:szCs w:val="22"/>
        </w:rPr>
      </w:pPr>
      <w:r w:rsidRPr="00BC587E">
        <w:rPr>
          <w:sz w:val="22"/>
          <w:szCs w:val="22"/>
        </w:rPr>
        <w:t xml:space="preserve">“Sprandel, Inc.: Electronic Workpapers, Audit Documentation, and Closing Review notes in the Audit of Accounts Receivable” with Lindsay M. Andiola and Edward J. Lynch. </w:t>
      </w:r>
      <w:r w:rsidRPr="00BC587E">
        <w:rPr>
          <w:i/>
          <w:sz w:val="22"/>
          <w:szCs w:val="22"/>
        </w:rPr>
        <w:t>Issues in Accounting Education</w:t>
      </w:r>
      <w:r w:rsidR="002A2015" w:rsidRPr="00BC587E">
        <w:rPr>
          <w:i/>
          <w:sz w:val="22"/>
          <w:szCs w:val="22"/>
        </w:rPr>
        <w:t>.</w:t>
      </w:r>
      <w:r w:rsidRPr="00BC587E">
        <w:rPr>
          <w:i/>
          <w:sz w:val="22"/>
          <w:szCs w:val="22"/>
        </w:rPr>
        <w:t xml:space="preserve"> </w:t>
      </w:r>
      <w:r w:rsidR="00BC587E">
        <w:rPr>
          <w:sz w:val="22"/>
          <w:szCs w:val="22"/>
        </w:rPr>
        <w:t>(</w:t>
      </w:r>
      <w:r w:rsidR="002A2015" w:rsidRPr="00BC587E">
        <w:rPr>
          <w:sz w:val="22"/>
          <w:szCs w:val="22"/>
        </w:rPr>
        <w:t>2018</w:t>
      </w:r>
      <w:r w:rsidR="00BC587E">
        <w:rPr>
          <w:sz w:val="22"/>
          <w:szCs w:val="22"/>
        </w:rPr>
        <w:t>)</w:t>
      </w:r>
      <w:r w:rsidR="002A2015" w:rsidRPr="00BC587E">
        <w:rPr>
          <w:sz w:val="22"/>
          <w:szCs w:val="22"/>
        </w:rPr>
        <w:t>. 33(2)</w:t>
      </w:r>
      <w:r w:rsidR="00094E22">
        <w:rPr>
          <w:sz w:val="22"/>
          <w:szCs w:val="22"/>
        </w:rPr>
        <w:t>:</w:t>
      </w:r>
      <w:r w:rsidR="002A2015" w:rsidRPr="00BC587E">
        <w:rPr>
          <w:sz w:val="22"/>
          <w:szCs w:val="22"/>
        </w:rPr>
        <w:t xml:space="preserve"> 27-38.</w:t>
      </w:r>
    </w:p>
    <w:p w14:paraId="2BD50C41" w14:textId="77777777" w:rsidR="00BC587E" w:rsidRPr="00BC587E" w:rsidRDefault="00BC587E" w:rsidP="00BC587E">
      <w:pPr>
        <w:pStyle w:val="ListParagraph"/>
        <w:ind w:left="360"/>
        <w:rPr>
          <w:sz w:val="22"/>
          <w:szCs w:val="22"/>
        </w:rPr>
      </w:pPr>
    </w:p>
    <w:p w14:paraId="489A07E0" w14:textId="5E253089" w:rsidR="00B66DD8" w:rsidRDefault="00B66DD8" w:rsidP="00973838">
      <w:pPr>
        <w:pStyle w:val="ListParagraph"/>
        <w:numPr>
          <w:ilvl w:val="0"/>
          <w:numId w:val="13"/>
        </w:numPr>
        <w:rPr>
          <w:sz w:val="22"/>
          <w:szCs w:val="22"/>
        </w:rPr>
      </w:pPr>
      <w:r w:rsidRPr="00BC587E">
        <w:rPr>
          <w:sz w:val="22"/>
          <w:szCs w:val="22"/>
        </w:rPr>
        <w:t xml:space="preserve">“Audit Partner Disclosure: An Experimental Exploration of Accounting Information Contagion” with Benjamin L. Luippold and Chad M. Stefaniak. </w:t>
      </w:r>
      <w:r w:rsidRPr="00BC587E">
        <w:rPr>
          <w:i/>
          <w:sz w:val="22"/>
          <w:szCs w:val="22"/>
        </w:rPr>
        <w:t>Behavioral Research in Accounting</w:t>
      </w:r>
      <w:r w:rsidR="00A464FC" w:rsidRPr="00BC587E">
        <w:rPr>
          <w:i/>
          <w:sz w:val="22"/>
          <w:szCs w:val="22"/>
        </w:rPr>
        <w:t xml:space="preserve">. </w:t>
      </w:r>
      <w:r w:rsidR="00BC587E">
        <w:rPr>
          <w:sz w:val="22"/>
          <w:szCs w:val="22"/>
        </w:rPr>
        <w:t>(</w:t>
      </w:r>
      <w:r w:rsidR="00A464FC" w:rsidRPr="00BC587E">
        <w:rPr>
          <w:sz w:val="22"/>
          <w:szCs w:val="22"/>
        </w:rPr>
        <w:t>2018</w:t>
      </w:r>
      <w:r w:rsidR="00BC587E">
        <w:rPr>
          <w:sz w:val="22"/>
          <w:szCs w:val="22"/>
        </w:rPr>
        <w:t>)</w:t>
      </w:r>
      <w:r w:rsidR="00A464FC" w:rsidRPr="00BC587E">
        <w:rPr>
          <w:sz w:val="22"/>
          <w:szCs w:val="22"/>
        </w:rPr>
        <w:t>. 30(1):27-38.</w:t>
      </w:r>
    </w:p>
    <w:p w14:paraId="2743D1F6" w14:textId="77777777" w:rsidR="00BC587E" w:rsidRPr="00BC587E" w:rsidRDefault="00BC587E" w:rsidP="00BC587E">
      <w:pPr>
        <w:pStyle w:val="ListParagraph"/>
        <w:ind w:left="360"/>
        <w:rPr>
          <w:sz w:val="22"/>
          <w:szCs w:val="22"/>
        </w:rPr>
      </w:pPr>
    </w:p>
    <w:p w14:paraId="4E1FA279" w14:textId="53C3DB59" w:rsidR="00900B21" w:rsidRDefault="00900B21" w:rsidP="00973838">
      <w:pPr>
        <w:pStyle w:val="ListParagraph"/>
        <w:numPr>
          <w:ilvl w:val="0"/>
          <w:numId w:val="13"/>
        </w:numPr>
        <w:rPr>
          <w:sz w:val="22"/>
          <w:szCs w:val="22"/>
        </w:rPr>
      </w:pPr>
      <w:r w:rsidRPr="00BC587E">
        <w:rPr>
          <w:sz w:val="22"/>
          <w:szCs w:val="22"/>
        </w:rPr>
        <w:t>“</w:t>
      </w:r>
      <w:r w:rsidR="000024F7" w:rsidRPr="00BC587E">
        <w:rPr>
          <w:sz w:val="22"/>
          <w:szCs w:val="22"/>
        </w:rPr>
        <w:t>Audit Time Pressure and Earnings Quality: An Examination of Accelerated Filings</w:t>
      </w:r>
      <w:r w:rsidRPr="00BC587E">
        <w:rPr>
          <w:sz w:val="22"/>
          <w:szCs w:val="22"/>
        </w:rPr>
        <w:t xml:space="preserve">” with Keith Jones, Joseph F. Brazel, and Scott Showalter. </w:t>
      </w:r>
      <w:r w:rsidRPr="00BC587E">
        <w:rPr>
          <w:i/>
          <w:sz w:val="22"/>
          <w:szCs w:val="22"/>
        </w:rPr>
        <w:t>Accounting, Organizations and Society</w:t>
      </w:r>
      <w:r w:rsidR="00A464FC" w:rsidRPr="00BC587E">
        <w:rPr>
          <w:i/>
          <w:sz w:val="22"/>
          <w:szCs w:val="22"/>
        </w:rPr>
        <w:t>.</w:t>
      </w:r>
      <w:r w:rsidR="008B0575" w:rsidRPr="00BC587E">
        <w:rPr>
          <w:sz w:val="22"/>
          <w:szCs w:val="22"/>
        </w:rPr>
        <w:t xml:space="preserve"> </w:t>
      </w:r>
      <w:r w:rsidR="00BC587E">
        <w:rPr>
          <w:sz w:val="22"/>
          <w:szCs w:val="22"/>
        </w:rPr>
        <w:t>(</w:t>
      </w:r>
      <w:r w:rsidR="00A464FC" w:rsidRPr="00BC587E">
        <w:rPr>
          <w:sz w:val="22"/>
          <w:szCs w:val="22"/>
        </w:rPr>
        <w:t>2017</w:t>
      </w:r>
      <w:r w:rsidR="00BC587E">
        <w:rPr>
          <w:sz w:val="22"/>
          <w:szCs w:val="22"/>
        </w:rPr>
        <w:t>)</w:t>
      </w:r>
      <w:r w:rsidR="00A464FC" w:rsidRPr="00BC587E">
        <w:rPr>
          <w:sz w:val="22"/>
          <w:szCs w:val="22"/>
        </w:rPr>
        <w:t>. 58:50-66.</w:t>
      </w:r>
    </w:p>
    <w:p w14:paraId="6FDA949E" w14:textId="77777777" w:rsidR="00BC587E" w:rsidRPr="00BC587E" w:rsidRDefault="00BC587E" w:rsidP="00BC587E">
      <w:pPr>
        <w:pStyle w:val="ListParagraph"/>
        <w:ind w:left="360"/>
        <w:rPr>
          <w:sz w:val="22"/>
          <w:szCs w:val="22"/>
        </w:rPr>
      </w:pPr>
    </w:p>
    <w:p w14:paraId="1FBF9208" w14:textId="672E0740" w:rsidR="00393F7C" w:rsidRDefault="00393F7C" w:rsidP="00973838">
      <w:pPr>
        <w:pStyle w:val="ListParagraph"/>
        <w:numPr>
          <w:ilvl w:val="0"/>
          <w:numId w:val="13"/>
        </w:numPr>
        <w:rPr>
          <w:sz w:val="22"/>
          <w:szCs w:val="22"/>
        </w:rPr>
      </w:pPr>
      <w:r w:rsidRPr="00BC587E">
        <w:rPr>
          <w:sz w:val="22"/>
          <w:szCs w:val="22"/>
        </w:rPr>
        <w:lastRenderedPageBreak/>
        <w:t>“</w:t>
      </w:r>
      <w:r w:rsidR="00AE6204" w:rsidRPr="00BC587E">
        <w:rPr>
          <w:sz w:val="22"/>
          <w:szCs w:val="22"/>
        </w:rPr>
        <w:t>Audit team time reporting: An agency theory perspective</w:t>
      </w:r>
      <w:r w:rsidRPr="00BC587E">
        <w:rPr>
          <w:sz w:val="22"/>
          <w:szCs w:val="22"/>
        </w:rPr>
        <w:t xml:space="preserve">” with Christopher P. Agoglia and Richard C. Hatfield. </w:t>
      </w:r>
      <w:r w:rsidRPr="00BC587E">
        <w:rPr>
          <w:i/>
          <w:sz w:val="22"/>
          <w:szCs w:val="22"/>
        </w:rPr>
        <w:t xml:space="preserve">Accounting, Organizations and Society </w:t>
      </w:r>
      <w:r w:rsidR="00BC587E">
        <w:rPr>
          <w:sz w:val="22"/>
          <w:szCs w:val="22"/>
        </w:rPr>
        <w:t>(</w:t>
      </w:r>
      <w:r w:rsidRPr="00BC587E">
        <w:rPr>
          <w:sz w:val="22"/>
          <w:szCs w:val="22"/>
        </w:rPr>
        <w:t>2015)</w:t>
      </w:r>
      <w:r w:rsidR="00592F7D" w:rsidRPr="00BC587E">
        <w:rPr>
          <w:sz w:val="22"/>
          <w:szCs w:val="22"/>
        </w:rPr>
        <w:t>.</w:t>
      </w:r>
    </w:p>
    <w:p w14:paraId="2F8471D4" w14:textId="77777777" w:rsidR="00BC587E" w:rsidRPr="00BC587E" w:rsidRDefault="00BC587E" w:rsidP="00BC587E">
      <w:pPr>
        <w:pStyle w:val="ListParagraph"/>
        <w:ind w:left="360"/>
        <w:rPr>
          <w:sz w:val="22"/>
          <w:szCs w:val="22"/>
        </w:rPr>
      </w:pPr>
    </w:p>
    <w:p w14:paraId="4BDE35FC" w14:textId="74CC59BD" w:rsidR="00393F7C" w:rsidRDefault="00393F7C" w:rsidP="00973838">
      <w:pPr>
        <w:pStyle w:val="ListParagraph"/>
        <w:numPr>
          <w:ilvl w:val="0"/>
          <w:numId w:val="13"/>
        </w:numPr>
        <w:rPr>
          <w:sz w:val="22"/>
          <w:szCs w:val="22"/>
        </w:rPr>
      </w:pPr>
      <w:r w:rsidRPr="00BC587E">
        <w:rPr>
          <w:sz w:val="22"/>
          <w:szCs w:val="22"/>
        </w:rPr>
        <w:t xml:space="preserve">“Office-Level Characteristics of the Big 4 and Audit Report Timeliness” with James D. Whitworth. </w:t>
      </w:r>
      <w:r w:rsidRPr="00BC587E">
        <w:rPr>
          <w:i/>
          <w:sz w:val="22"/>
          <w:szCs w:val="22"/>
        </w:rPr>
        <w:t>Auditing: A Journal of Practice &amp; Theory</w:t>
      </w:r>
      <w:r w:rsidR="00BC587E">
        <w:rPr>
          <w:sz w:val="22"/>
          <w:szCs w:val="22"/>
        </w:rPr>
        <w:t xml:space="preserve"> (</w:t>
      </w:r>
      <w:r w:rsidRPr="00BC587E">
        <w:rPr>
          <w:sz w:val="22"/>
          <w:szCs w:val="22"/>
        </w:rPr>
        <w:t>2014)</w:t>
      </w:r>
      <w:r w:rsidR="00592F7D" w:rsidRPr="00BC587E">
        <w:rPr>
          <w:sz w:val="22"/>
          <w:szCs w:val="22"/>
        </w:rPr>
        <w:t>.</w:t>
      </w:r>
    </w:p>
    <w:p w14:paraId="177FFB43" w14:textId="77777777" w:rsidR="00780827" w:rsidRPr="00780827" w:rsidRDefault="00780827" w:rsidP="00780827">
      <w:pPr>
        <w:pStyle w:val="ListParagraph"/>
        <w:rPr>
          <w:sz w:val="22"/>
          <w:szCs w:val="22"/>
        </w:rPr>
      </w:pPr>
    </w:p>
    <w:p w14:paraId="2B3F984D" w14:textId="1B2158EA" w:rsidR="00C52194" w:rsidRPr="00E91E51" w:rsidRDefault="00C52194" w:rsidP="00973838">
      <w:pPr>
        <w:pStyle w:val="ListParagraph"/>
        <w:numPr>
          <w:ilvl w:val="0"/>
          <w:numId w:val="13"/>
        </w:numPr>
        <w:rPr>
          <w:i/>
          <w:sz w:val="22"/>
          <w:szCs w:val="22"/>
        </w:rPr>
      </w:pPr>
      <w:r w:rsidRPr="00BC587E">
        <w:rPr>
          <w:sz w:val="22"/>
          <w:szCs w:val="22"/>
        </w:rPr>
        <w:t xml:space="preserve">“Closing the Loop: Review </w:t>
      </w:r>
      <w:r w:rsidRPr="00E91E51">
        <w:rPr>
          <w:sz w:val="22"/>
          <w:szCs w:val="22"/>
        </w:rPr>
        <w:t>Process Factors Affecting Audit Staff Follow-through” with Christo</w:t>
      </w:r>
      <w:r w:rsidR="00AB4D74" w:rsidRPr="00E91E51">
        <w:rPr>
          <w:sz w:val="22"/>
          <w:szCs w:val="22"/>
        </w:rPr>
        <w:t xml:space="preserve">pher P. Agoglia. </w:t>
      </w:r>
      <w:r w:rsidRPr="00E91E51">
        <w:rPr>
          <w:i/>
          <w:sz w:val="22"/>
          <w:szCs w:val="22"/>
        </w:rPr>
        <w:t>Journal of Accounting Research</w:t>
      </w:r>
      <w:r w:rsidR="006F0D56" w:rsidRPr="00E91E51">
        <w:rPr>
          <w:i/>
          <w:sz w:val="22"/>
          <w:szCs w:val="22"/>
        </w:rPr>
        <w:t xml:space="preserve"> </w:t>
      </w:r>
      <w:r w:rsidR="00BC587E" w:rsidRPr="00E91E51">
        <w:rPr>
          <w:sz w:val="22"/>
          <w:szCs w:val="22"/>
        </w:rPr>
        <w:t>(</w:t>
      </w:r>
      <w:r w:rsidR="006F0D56" w:rsidRPr="00E91E51">
        <w:rPr>
          <w:sz w:val="22"/>
          <w:szCs w:val="22"/>
        </w:rPr>
        <w:t>2011)</w:t>
      </w:r>
      <w:r w:rsidRPr="00E91E51">
        <w:rPr>
          <w:i/>
          <w:sz w:val="22"/>
          <w:szCs w:val="22"/>
        </w:rPr>
        <w:t>.</w:t>
      </w:r>
    </w:p>
    <w:p w14:paraId="41C27F90" w14:textId="77777777" w:rsidR="00D552A2" w:rsidRPr="00E91E51" w:rsidRDefault="00D552A2" w:rsidP="00C52194">
      <w:pPr>
        <w:rPr>
          <w:i/>
          <w:sz w:val="22"/>
          <w:szCs w:val="22"/>
        </w:rPr>
      </w:pPr>
    </w:p>
    <w:p w14:paraId="5DA49CFD" w14:textId="77777777" w:rsidR="00914A69" w:rsidRPr="00E91E51" w:rsidRDefault="00914A69" w:rsidP="00914A69">
      <w:pPr>
        <w:rPr>
          <w:b/>
          <w:sz w:val="22"/>
          <w:szCs w:val="22"/>
        </w:rPr>
      </w:pPr>
      <w:r w:rsidRPr="00E91E51">
        <w:rPr>
          <w:b/>
          <w:sz w:val="22"/>
          <w:szCs w:val="22"/>
        </w:rPr>
        <w:t>Working Papers:</w:t>
      </w:r>
    </w:p>
    <w:p w14:paraId="27F40512" w14:textId="05D4D2D9" w:rsidR="0072003E" w:rsidRDefault="00F92BAA" w:rsidP="0072003E">
      <w:pPr>
        <w:rPr>
          <w:sz w:val="22"/>
          <w:szCs w:val="22"/>
        </w:rPr>
      </w:pPr>
      <w:r w:rsidRPr="007C711D">
        <w:rPr>
          <w:sz w:val="22"/>
          <w:szCs w:val="22"/>
        </w:rPr>
        <w:t>“</w:t>
      </w:r>
      <w:r w:rsidR="007C711D" w:rsidRPr="007C711D">
        <w:rPr>
          <w:sz w:val="22"/>
          <w:szCs w:val="22"/>
        </w:rPr>
        <w:t>What Drives Public Opinion on the Acceptability of Distorting Performance Measures? Perceptions of Deception, Rule-Breaking, and Harm</w:t>
      </w:r>
      <w:r w:rsidRPr="007C711D">
        <w:rPr>
          <w:sz w:val="22"/>
          <w:szCs w:val="22"/>
        </w:rPr>
        <w:t>”</w:t>
      </w:r>
      <w:r w:rsidRPr="00E91E51">
        <w:rPr>
          <w:sz w:val="22"/>
          <w:szCs w:val="22"/>
        </w:rPr>
        <w:t xml:space="preserve"> with Jeremy Bentley, Matthew J. Bloomfield, and Robert J. Bloomfield. </w:t>
      </w:r>
    </w:p>
    <w:p w14:paraId="50A98A2D" w14:textId="1326B4CB" w:rsidR="0055224F" w:rsidRDefault="0055224F" w:rsidP="0072003E">
      <w:pPr>
        <w:rPr>
          <w:sz w:val="22"/>
          <w:szCs w:val="22"/>
        </w:rPr>
      </w:pPr>
    </w:p>
    <w:p w14:paraId="4CB4646F" w14:textId="0140D616" w:rsidR="0055224F" w:rsidRDefault="008A41E1" w:rsidP="0055224F">
      <w:pPr>
        <w:rPr>
          <w:sz w:val="22"/>
          <w:szCs w:val="22"/>
        </w:rPr>
      </w:pPr>
      <w:r>
        <w:rPr>
          <w:sz w:val="22"/>
          <w:szCs w:val="22"/>
        </w:rPr>
        <w:t>“Navigating Sustainability Disclosure</w:t>
      </w:r>
      <w:r w:rsidR="0055224F">
        <w:rPr>
          <w:sz w:val="22"/>
          <w:szCs w:val="22"/>
        </w:rPr>
        <w:t xml:space="preserve">: The Impact of </w:t>
      </w:r>
      <w:r>
        <w:rPr>
          <w:sz w:val="22"/>
          <w:szCs w:val="22"/>
        </w:rPr>
        <w:t xml:space="preserve">Reporting Approach and Assurance Level on </w:t>
      </w:r>
      <w:r w:rsidR="0055224F">
        <w:rPr>
          <w:sz w:val="22"/>
          <w:szCs w:val="22"/>
        </w:rPr>
        <w:t>Investor Confidence and Investor-Auditor Expectation Gaps</w:t>
      </w:r>
      <w:r>
        <w:rPr>
          <w:sz w:val="22"/>
          <w:szCs w:val="22"/>
        </w:rPr>
        <w:t>”</w:t>
      </w:r>
      <w:r w:rsidR="0055224F">
        <w:rPr>
          <w:sz w:val="22"/>
          <w:szCs w:val="22"/>
        </w:rPr>
        <w:t xml:space="preserve"> </w:t>
      </w:r>
      <w:r w:rsidR="0055224F" w:rsidRPr="00E91E51">
        <w:rPr>
          <w:sz w:val="22"/>
          <w:szCs w:val="22"/>
        </w:rPr>
        <w:t>with Lori Shefchik Bhaskar, Jeffrey Hales, and Roshan K. Sinha</w:t>
      </w:r>
      <w:r w:rsidR="0055224F">
        <w:rPr>
          <w:sz w:val="22"/>
          <w:szCs w:val="22"/>
        </w:rPr>
        <w:t>.</w:t>
      </w:r>
    </w:p>
    <w:p w14:paraId="68CEC22D" w14:textId="5EFC2BD0" w:rsidR="0055224F" w:rsidRDefault="0055224F" w:rsidP="0055224F">
      <w:pPr>
        <w:rPr>
          <w:sz w:val="22"/>
          <w:szCs w:val="22"/>
        </w:rPr>
      </w:pPr>
    </w:p>
    <w:p w14:paraId="570DBB2B" w14:textId="041E1B3A" w:rsidR="0055224F" w:rsidRPr="003C17E7" w:rsidRDefault="0055224F" w:rsidP="0055224F">
      <w:pPr>
        <w:rPr>
          <w:i/>
          <w:sz w:val="22"/>
          <w:szCs w:val="22"/>
        </w:rPr>
      </w:pPr>
      <w:r>
        <w:rPr>
          <w:sz w:val="22"/>
          <w:szCs w:val="22"/>
        </w:rPr>
        <w:t>“</w:t>
      </w:r>
      <w:r w:rsidR="008A41E1">
        <w:rPr>
          <w:sz w:val="22"/>
          <w:szCs w:val="22"/>
        </w:rPr>
        <w:t xml:space="preserve">The Effect of Auditors’ Responses to Management’s </w:t>
      </w:r>
      <w:r>
        <w:rPr>
          <w:sz w:val="22"/>
          <w:szCs w:val="22"/>
        </w:rPr>
        <w:t xml:space="preserve">Going Concern </w:t>
      </w:r>
      <w:r w:rsidR="008A41E1">
        <w:rPr>
          <w:sz w:val="22"/>
          <w:szCs w:val="22"/>
        </w:rPr>
        <w:t xml:space="preserve">Evaluation on Auditors’ Going Concern Reporting </w:t>
      </w:r>
      <w:r>
        <w:rPr>
          <w:sz w:val="22"/>
          <w:szCs w:val="22"/>
        </w:rPr>
        <w:t xml:space="preserve">Judgments” with Lindsay M. Andiola and Marietta Peytcheva. </w:t>
      </w:r>
    </w:p>
    <w:p w14:paraId="077CAF2E" w14:textId="55593AB2" w:rsidR="003C17E7" w:rsidRDefault="003C17E7" w:rsidP="0072003E">
      <w:pPr>
        <w:rPr>
          <w:sz w:val="22"/>
          <w:szCs w:val="22"/>
        </w:rPr>
      </w:pPr>
    </w:p>
    <w:p w14:paraId="017984EF" w14:textId="18ED5E4E" w:rsidR="003C17E7" w:rsidRDefault="003C17E7" w:rsidP="003C17E7">
      <w:pPr>
        <w:pStyle w:val="ListParagraph"/>
        <w:ind w:left="0"/>
        <w:rPr>
          <w:sz w:val="22"/>
          <w:szCs w:val="22"/>
        </w:rPr>
      </w:pPr>
      <w:r w:rsidRPr="00E91E51">
        <w:rPr>
          <w:sz w:val="22"/>
          <w:szCs w:val="22"/>
        </w:rPr>
        <w:t xml:space="preserve">“Dark Triad Traits and </w:t>
      </w:r>
      <w:r>
        <w:rPr>
          <w:sz w:val="22"/>
          <w:szCs w:val="22"/>
        </w:rPr>
        <w:t>the Audited Financial Statements</w:t>
      </w:r>
      <w:r w:rsidRPr="00E91E51">
        <w:rPr>
          <w:sz w:val="22"/>
          <w:szCs w:val="22"/>
        </w:rPr>
        <w:t xml:space="preserve">: An Operating, Reporting, and Assurance Framework” with Jessica Buchanan, Emily Griffith, and Steve Perreault. </w:t>
      </w:r>
    </w:p>
    <w:p w14:paraId="2FCBAB06" w14:textId="336CBFC6" w:rsidR="00376C0F" w:rsidRDefault="00376C0F" w:rsidP="003C17E7">
      <w:pPr>
        <w:pStyle w:val="ListParagraph"/>
        <w:ind w:left="0"/>
        <w:rPr>
          <w:i/>
          <w:sz w:val="22"/>
          <w:szCs w:val="22"/>
        </w:rPr>
      </w:pPr>
    </w:p>
    <w:p w14:paraId="7E9690E2" w14:textId="24A3AEAF" w:rsidR="00376C0F" w:rsidRPr="00376C0F" w:rsidRDefault="00376C0F" w:rsidP="00376C0F">
      <w:pPr>
        <w:rPr>
          <w:sz w:val="23"/>
          <w:szCs w:val="23"/>
        </w:rPr>
      </w:pPr>
      <w:r>
        <w:rPr>
          <w:sz w:val="23"/>
          <w:szCs w:val="23"/>
        </w:rPr>
        <w:t>“</w:t>
      </w:r>
      <w:r w:rsidR="0055224F">
        <w:rPr>
          <w:sz w:val="23"/>
          <w:szCs w:val="23"/>
        </w:rPr>
        <w:t>Pay Fairness, Firm Value, and the Role of Manager Short-termism</w:t>
      </w:r>
      <w:r>
        <w:rPr>
          <w:sz w:val="23"/>
          <w:szCs w:val="23"/>
        </w:rPr>
        <w:t>” with Brigh</w:t>
      </w:r>
      <w:r w:rsidR="0055224F">
        <w:rPr>
          <w:sz w:val="23"/>
          <w:szCs w:val="23"/>
        </w:rPr>
        <w:t xml:space="preserve">t Asante-Appiah. </w:t>
      </w:r>
    </w:p>
    <w:p w14:paraId="5B2DA756" w14:textId="77777777" w:rsidR="003C17E7" w:rsidRPr="00E91E51" w:rsidRDefault="003C17E7" w:rsidP="0072003E">
      <w:pPr>
        <w:rPr>
          <w:sz w:val="22"/>
          <w:szCs w:val="22"/>
        </w:rPr>
      </w:pPr>
    </w:p>
    <w:p w14:paraId="64A9E924" w14:textId="1E69FA98" w:rsidR="001F6D17" w:rsidRPr="00950477" w:rsidRDefault="001F6D17" w:rsidP="001F6D17">
      <w:pPr>
        <w:rPr>
          <w:sz w:val="23"/>
          <w:szCs w:val="23"/>
        </w:rPr>
      </w:pPr>
      <w:r w:rsidRPr="00950477">
        <w:rPr>
          <w:sz w:val="23"/>
          <w:szCs w:val="23"/>
        </w:rPr>
        <w:t>“</w:t>
      </w:r>
      <w:r w:rsidR="00181B13" w:rsidRPr="00950477">
        <w:rPr>
          <w:sz w:val="23"/>
          <w:szCs w:val="23"/>
        </w:rPr>
        <w:t>A</w:t>
      </w:r>
      <w:r w:rsidR="00950477">
        <w:rPr>
          <w:sz w:val="23"/>
          <w:szCs w:val="23"/>
        </w:rPr>
        <w:t xml:space="preserve">ll My Rowdy Friends: </w:t>
      </w:r>
      <w:r w:rsidRPr="00950477">
        <w:rPr>
          <w:sz w:val="23"/>
          <w:szCs w:val="23"/>
        </w:rPr>
        <w:t xml:space="preserve">The Effect of Super Bowl Hosting on Audit </w:t>
      </w:r>
      <w:r w:rsidR="00950477">
        <w:rPr>
          <w:sz w:val="23"/>
          <w:szCs w:val="23"/>
        </w:rPr>
        <w:t xml:space="preserve">and Financial Reporting </w:t>
      </w:r>
      <w:r w:rsidRPr="00950477">
        <w:rPr>
          <w:sz w:val="23"/>
          <w:szCs w:val="23"/>
        </w:rPr>
        <w:t>Tim</w:t>
      </w:r>
      <w:r w:rsidR="00950477">
        <w:rPr>
          <w:sz w:val="23"/>
          <w:szCs w:val="23"/>
        </w:rPr>
        <w:t>eliness</w:t>
      </w:r>
      <w:r w:rsidRPr="00950477">
        <w:rPr>
          <w:sz w:val="23"/>
          <w:szCs w:val="23"/>
        </w:rPr>
        <w:t>” with Matthew D. Crook, Brian R.</w:t>
      </w:r>
      <w:r w:rsidR="00181B13" w:rsidRPr="00950477">
        <w:rPr>
          <w:sz w:val="23"/>
          <w:szCs w:val="23"/>
        </w:rPr>
        <w:t xml:space="preserve"> Walkup, and James D. Whitworth. </w:t>
      </w:r>
    </w:p>
    <w:p w14:paraId="4C5BC504" w14:textId="77777777" w:rsidR="00037C55" w:rsidRDefault="00037C55" w:rsidP="001F6D17">
      <w:pPr>
        <w:rPr>
          <w:sz w:val="22"/>
          <w:szCs w:val="22"/>
        </w:rPr>
      </w:pPr>
    </w:p>
    <w:p w14:paraId="434EC09B" w14:textId="2883C202" w:rsidR="00037C55" w:rsidRPr="00950477" w:rsidRDefault="00037C55" w:rsidP="001F6D17">
      <w:pPr>
        <w:rPr>
          <w:sz w:val="23"/>
          <w:szCs w:val="23"/>
        </w:rPr>
      </w:pPr>
      <w:r w:rsidRPr="00950477">
        <w:rPr>
          <w:sz w:val="23"/>
          <w:szCs w:val="23"/>
        </w:rPr>
        <w:t>“</w:t>
      </w:r>
      <w:r w:rsidR="00950477">
        <w:rPr>
          <w:sz w:val="23"/>
          <w:szCs w:val="23"/>
        </w:rPr>
        <w:t>Algorithm Reliance in High Accountability Decision Contexts: Understanding the Influence of Advice Reliability on Weight of Advice</w:t>
      </w:r>
      <w:r w:rsidRPr="00950477">
        <w:rPr>
          <w:sz w:val="23"/>
          <w:szCs w:val="23"/>
        </w:rPr>
        <w:t xml:space="preserve">” with </w:t>
      </w:r>
      <w:r w:rsidR="00950477">
        <w:rPr>
          <w:sz w:val="23"/>
          <w:szCs w:val="23"/>
        </w:rPr>
        <w:t xml:space="preserve">Sanaz Aghazadeh </w:t>
      </w:r>
      <w:r w:rsidRPr="00950477">
        <w:rPr>
          <w:sz w:val="23"/>
          <w:szCs w:val="23"/>
        </w:rPr>
        <w:t>and Jenny Ulla.</w:t>
      </w:r>
    </w:p>
    <w:p w14:paraId="1D299A40" w14:textId="77777777" w:rsidR="00037C55" w:rsidRDefault="00037C55" w:rsidP="00037C55">
      <w:pPr>
        <w:jc w:val="center"/>
        <w:rPr>
          <w:sz w:val="22"/>
          <w:szCs w:val="22"/>
        </w:rPr>
      </w:pPr>
    </w:p>
    <w:p w14:paraId="190A15B9" w14:textId="77777777" w:rsidR="007827F0" w:rsidRDefault="007827F0" w:rsidP="007827F0">
      <w:pPr>
        <w:rPr>
          <w:b/>
          <w:sz w:val="22"/>
          <w:szCs w:val="22"/>
        </w:rPr>
      </w:pPr>
      <w:r w:rsidRPr="00E91E51">
        <w:rPr>
          <w:b/>
          <w:sz w:val="22"/>
          <w:szCs w:val="22"/>
        </w:rPr>
        <w:t>Work in Process:</w:t>
      </w:r>
    </w:p>
    <w:p w14:paraId="6EE2BD11" w14:textId="0F4FF404" w:rsidR="00950477" w:rsidRPr="00E91E51" w:rsidRDefault="00950477" w:rsidP="00950477">
      <w:pPr>
        <w:pStyle w:val="ListParagraph"/>
        <w:numPr>
          <w:ilvl w:val="0"/>
          <w:numId w:val="16"/>
        </w:numPr>
        <w:rPr>
          <w:sz w:val="22"/>
          <w:szCs w:val="22"/>
        </w:rPr>
      </w:pPr>
      <w:r w:rsidRPr="00E91E51">
        <w:rPr>
          <w:sz w:val="22"/>
          <w:szCs w:val="22"/>
        </w:rPr>
        <w:t>“</w:t>
      </w:r>
      <w:r>
        <w:rPr>
          <w:sz w:val="22"/>
          <w:szCs w:val="22"/>
        </w:rPr>
        <w:t>Integrated Theory of Traditional. Social, and Moral Accounting</w:t>
      </w:r>
      <w:r w:rsidRPr="00E91E51">
        <w:rPr>
          <w:sz w:val="22"/>
          <w:szCs w:val="22"/>
        </w:rPr>
        <w:t>” with Robert Bloomfield and Mariett</w:t>
      </w:r>
      <w:r>
        <w:rPr>
          <w:sz w:val="22"/>
          <w:szCs w:val="22"/>
        </w:rPr>
        <w:t xml:space="preserve">a Peytcheva. </w:t>
      </w:r>
    </w:p>
    <w:p w14:paraId="23D64A07" w14:textId="77777777" w:rsidR="00950477" w:rsidRPr="00E91E51" w:rsidRDefault="00950477" w:rsidP="007827F0">
      <w:pPr>
        <w:rPr>
          <w:b/>
          <w:sz w:val="22"/>
          <w:szCs w:val="22"/>
        </w:rPr>
      </w:pPr>
    </w:p>
    <w:p w14:paraId="60C48E85" w14:textId="6E68E10E" w:rsidR="00C74F19" w:rsidRPr="00E91E51" w:rsidRDefault="00F933DB" w:rsidP="001978A2">
      <w:pPr>
        <w:pStyle w:val="ListParagraph"/>
        <w:numPr>
          <w:ilvl w:val="0"/>
          <w:numId w:val="16"/>
        </w:numPr>
        <w:rPr>
          <w:sz w:val="22"/>
          <w:szCs w:val="22"/>
        </w:rPr>
      </w:pPr>
      <w:r w:rsidRPr="00E91E51">
        <w:rPr>
          <w:sz w:val="22"/>
          <w:szCs w:val="22"/>
        </w:rPr>
        <w:t>“Testing th</w:t>
      </w:r>
      <w:r w:rsidR="00336A59" w:rsidRPr="00E91E51">
        <w:rPr>
          <w:sz w:val="22"/>
          <w:szCs w:val="22"/>
        </w:rPr>
        <w:t>e Theory of Moral Accounting</w:t>
      </w:r>
      <w:r w:rsidRPr="00E91E51">
        <w:rPr>
          <w:sz w:val="22"/>
          <w:szCs w:val="22"/>
        </w:rPr>
        <w:t>” with Robert Bloomfield and Mariett</w:t>
      </w:r>
      <w:r w:rsidR="00950477">
        <w:rPr>
          <w:sz w:val="22"/>
          <w:szCs w:val="22"/>
        </w:rPr>
        <w:t xml:space="preserve">a Peytcheva. </w:t>
      </w:r>
    </w:p>
    <w:p w14:paraId="23875BE3" w14:textId="77777777" w:rsidR="00231C1D" w:rsidRPr="00E91E51" w:rsidRDefault="00231C1D" w:rsidP="00780827">
      <w:pPr>
        <w:pStyle w:val="ListParagraph"/>
        <w:rPr>
          <w:sz w:val="22"/>
          <w:szCs w:val="22"/>
        </w:rPr>
      </w:pPr>
    </w:p>
    <w:p w14:paraId="7879668A" w14:textId="7392717B" w:rsidR="00E229A7" w:rsidRPr="00E91E51" w:rsidRDefault="00E229A7" w:rsidP="00E229A7">
      <w:pPr>
        <w:rPr>
          <w:b/>
          <w:sz w:val="22"/>
          <w:szCs w:val="22"/>
        </w:rPr>
      </w:pPr>
      <w:r w:rsidRPr="00E91E51">
        <w:rPr>
          <w:b/>
          <w:sz w:val="22"/>
          <w:szCs w:val="22"/>
        </w:rPr>
        <w:t>Public Comment Letters</w:t>
      </w:r>
      <w:r w:rsidR="000A1F4E" w:rsidRPr="00E91E51">
        <w:rPr>
          <w:b/>
          <w:sz w:val="22"/>
          <w:szCs w:val="22"/>
        </w:rPr>
        <w:t xml:space="preserve"> and Blog Posts</w:t>
      </w:r>
      <w:r w:rsidRPr="00E91E51">
        <w:rPr>
          <w:b/>
          <w:sz w:val="22"/>
          <w:szCs w:val="22"/>
        </w:rPr>
        <w:t>:</w:t>
      </w:r>
    </w:p>
    <w:p w14:paraId="54187D4F" w14:textId="46588FF7" w:rsidR="000A1F4E" w:rsidRPr="00E91E51" w:rsidRDefault="000A1F4E" w:rsidP="00E229A7">
      <w:pPr>
        <w:rPr>
          <w:sz w:val="22"/>
          <w:szCs w:val="22"/>
        </w:rPr>
      </w:pPr>
      <w:r w:rsidRPr="00E91E51">
        <w:rPr>
          <w:sz w:val="22"/>
          <w:szCs w:val="22"/>
        </w:rPr>
        <w:t xml:space="preserve">The Role of the External Auditor in Managing Environmental, Social, and Governance Reputation Risk. </w:t>
      </w:r>
      <w:r w:rsidRPr="00E91E51">
        <w:rPr>
          <w:i/>
          <w:sz w:val="22"/>
          <w:szCs w:val="22"/>
        </w:rPr>
        <w:t>The Columbia Law School Blue Sky Blog</w:t>
      </w:r>
      <w:r w:rsidRPr="00E91E51">
        <w:rPr>
          <w:sz w:val="22"/>
          <w:szCs w:val="22"/>
        </w:rPr>
        <w:t xml:space="preserve">. July 13, 2021. Available at </w:t>
      </w:r>
      <w:hyperlink r:id="rId9" w:history="1">
        <w:r w:rsidRPr="00E91E51">
          <w:rPr>
            <w:rStyle w:val="Hyperlink"/>
            <w:sz w:val="22"/>
            <w:szCs w:val="22"/>
          </w:rPr>
          <w:t>https://clsbluesky.law.columbia.edu/2021/07/14/the-role-of-the-external-auditor-in-managing-environmental-social-and-governance-reputation-risk/</w:t>
        </w:r>
      </w:hyperlink>
    </w:p>
    <w:p w14:paraId="4A8C22AE" w14:textId="77777777" w:rsidR="000A1F4E" w:rsidRPr="00E91E51" w:rsidRDefault="000A1F4E" w:rsidP="00E229A7">
      <w:pPr>
        <w:rPr>
          <w:sz w:val="22"/>
          <w:szCs w:val="22"/>
        </w:rPr>
      </w:pPr>
    </w:p>
    <w:p w14:paraId="29709E0D" w14:textId="418FADE7" w:rsidR="00E229A7" w:rsidRPr="00E91E51" w:rsidRDefault="00E229A7" w:rsidP="00E229A7">
      <w:pPr>
        <w:rPr>
          <w:sz w:val="22"/>
          <w:szCs w:val="22"/>
        </w:rPr>
      </w:pPr>
      <w:r w:rsidRPr="00E91E51">
        <w:rPr>
          <w:sz w:val="22"/>
          <w:szCs w:val="22"/>
        </w:rPr>
        <w:t>Respon</w:t>
      </w:r>
      <w:r w:rsidR="00DB698B" w:rsidRPr="00E91E51">
        <w:rPr>
          <w:sz w:val="22"/>
          <w:szCs w:val="22"/>
        </w:rPr>
        <w:t xml:space="preserve">se to SEC Public </w:t>
      </w:r>
      <w:r w:rsidR="0061502A" w:rsidRPr="00E91E51">
        <w:rPr>
          <w:sz w:val="22"/>
          <w:szCs w:val="22"/>
        </w:rPr>
        <w:t>Statement,</w:t>
      </w:r>
      <w:r w:rsidR="00DB698B" w:rsidRPr="00E91E51">
        <w:rPr>
          <w:sz w:val="22"/>
          <w:szCs w:val="22"/>
        </w:rPr>
        <w:t xml:space="preserve"> Public Input Welcomed on Climate Change Disclosures. </w:t>
      </w:r>
      <w:r w:rsidR="00DB698B" w:rsidRPr="00E91E51">
        <w:rPr>
          <w:i/>
          <w:sz w:val="22"/>
          <w:szCs w:val="22"/>
        </w:rPr>
        <w:t>Submitted to SEC</w:t>
      </w:r>
      <w:r w:rsidR="00DB698B" w:rsidRPr="00E91E51">
        <w:rPr>
          <w:sz w:val="22"/>
          <w:szCs w:val="22"/>
        </w:rPr>
        <w:t xml:space="preserve"> on June </w:t>
      </w:r>
      <w:r w:rsidR="0061502A" w:rsidRPr="00E91E51">
        <w:rPr>
          <w:sz w:val="22"/>
          <w:szCs w:val="22"/>
        </w:rPr>
        <w:t>11, 2021.</w:t>
      </w:r>
    </w:p>
    <w:p w14:paraId="2F56B19E" w14:textId="2BE8C494" w:rsidR="0061502A" w:rsidRPr="00E91E51" w:rsidRDefault="0061502A" w:rsidP="00E229A7">
      <w:pPr>
        <w:rPr>
          <w:sz w:val="22"/>
          <w:szCs w:val="22"/>
        </w:rPr>
      </w:pPr>
    </w:p>
    <w:p w14:paraId="1BCA34DD" w14:textId="0B2A30AA" w:rsidR="0061502A" w:rsidRDefault="0061502A" w:rsidP="00E229A7">
      <w:pPr>
        <w:rPr>
          <w:sz w:val="22"/>
          <w:szCs w:val="22"/>
        </w:rPr>
      </w:pPr>
      <w:r w:rsidRPr="00E91E51">
        <w:rPr>
          <w:sz w:val="22"/>
          <w:szCs w:val="22"/>
        </w:rPr>
        <w:t xml:space="preserve">Response to PCAOB Invitation to Comment, Docket 029: Improving Transparency Through Disclosure of Engagement Partner and Certain Other Participants in Audits. </w:t>
      </w:r>
      <w:r w:rsidRPr="00E91E51">
        <w:rPr>
          <w:i/>
          <w:sz w:val="22"/>
          <w:szCs w:val="22"/>
        </w:rPr>
        <w:t xml:space="preserve">Submitted to PCAOB </w:t>
      </w:r>
      <w:r w:rsidRPr="00E91E51">
        <w:rPr>
          <w:sz w:val="22"/>
          <w:szCs w:val="22"/>
        </w:rPr>
        <w:t>on January 9, 2012.</w:t>
      </w:r>
    </w:p>
    <w:p w14:paraId="4E13F65A" w14:textId="77777777" w:rsidR="006C6378" w:rsidRDefault="006C6378" w:rsidP="00E229A7">
      <w:pPr>
        <w:rPr>
          <w:sz w:val="22"/>
          <w:szCs w:val="22"/>
        </w:rPr>
      </w:pPr>
    </w:p>
    <w:p w14:paraId="4E97D42A" w14:textId="77777777" w:rsidR="000A1F4E" w:rsidRPr="00E91E51" w:rsidRDefault="000A1F4E" w:rsidP="00E229A7">
      <w:pPr>
        <w:rPr>
          <w:sz w:val="22"/>
          <w:szCs w:val="22"/>
        </w:rPr>
      </w:pPr>
    </w:p>
    <w:p w14:paraId="5E590574" w14:textId="161BFFF5" w:rsidR="007C5A82" w:rsidRPr="00E91E51" w:rsidRDefault="009E2EFB" w:rsidP="003214C2">
      <w:pPr>
        <w:rPr>
          <w:b/>
          <w:sz w:val="22"/>
          <w:szCs w:val="22"/>
        </w:rPr>
      </w:pPr>
      <w:r w:rsidRPr="00E91E51">
        <w:rPr>
          <w:b/>
          <w:sz w:val="22"/>
          <w:szCs w:val="22"/>
        </w:rPr>
        <w:lastRenderedPageBreak/>
        <w:t>Proceedings/Conference</w:t>
      </w:r>
      <w:r w:rsidR="00823474" w:rsidRPr="00E91E51">
        <w:rPr>
          <w:b/>
          <w:sz w:val="22"/>
          <w:szCs w:val="22"/>
        </w:rPr>
        <w:t>s</w:t>
      </w:r>
      <w:r w:rsidR="006342A9" w:rsidRPr="00E91E51">
        <w:rPr>
          <w:b/>
          <w:sz w:val="22"/>
          <w:szCs w:val="22"/>
        </w:rPr>
        <w:t xml:space="preserve"> and Invited Presentations:</w:t>
      </w:r>
    </w:p>
    <w:p w14:paraId="3847A74B" w14:textId="19A6015E" w:rsidR="00402D15" w:rsidRDefault="00402D15" w:rsidP="00181B13">
      <w:pPr>
        <w:rPr>
          <w:sz w:val="22"/>
          <w:szCs w:val="22"/>
        </w:rPr>
      </w:pPr>
      <w:r>
        <w:rPr>
          <w:sz w:val="22"/>
          <w:szCs w:val="22"/>
        </w:rPr>
        <w:t>“Navigating Sustainability Disclosure: The Impact of Reporting Approach and Assurance Level on Investor Confidence and Investor-Auditor Expectation Gaps”</w:t>
      </w:r>
    </w:p>
    <w:p w14:paraId="46C1348C" w14:textId="771AC9F3" w:rsidR="00FB3CE2" w:rsidRDefault="00FB3CE2" w:rsidP="00FB3CE2">
      <w:pPr>
        <w:pStyle w:val="ListParagraph"/>
        <w:numPr>
          <w:ilvl w:val="0"/>
          <w:numId w:val="21"/>
        </w:numPr>
        <w:rPr>
          <w:sz w:val="22"/>
          <w:szCs w:val="22"/>
        </w:rPr>
      </w:pPr>
      <w:r>
        <w:rPr>
          <w:sz w:val="22"/>
          <w:szCs w:val="22"/>
        </w:rPr>
        <w:t>202</w:t>
      </w:r>
      <w:r>
        <w:rPr>
          <w:sz w:val="22"/>
          <w:szCs w:val="22"/>
        </w:rPr>
        <w:t>3</w:t>
      </w:r>
      <w:r>
        <w:rPr>
          <w:sz w:val="22"/>
          <w:szCs w:val="22"/>
        </w:rPr>
        <w:t xml:space="preserve"> AAA Accounting, Behavior, and Organizations (AB</w:t>
      </w:r>
      <w:r>
        <w:rPr>
          <w:sz w:val="22"/>
          <w:szCs w:val="22"/>
        </w:rPr>
        <w:t>O) Mid-year meeting, Pittsburgh, PA (to be presented)</w:t>
      </w:r>
    </w:p>
    <w:p w14:paraId="7D09B613" w14:textId="59E967B3" w:rsidR="00FB3CE2" w:rsidRDefault="00FB3CE2" w:rsidP="00FB3CE2">
      <w:pPr>
        <w:pStyle w:val="ListParagraph"/>
        <w:numPr>
          <w:ilvl w:val="0"/>
          <w:numId w:val="21"/>
        </w:numPr>
        <w:rPr>
          <w:sz w:val="22"/>
          <w:szCs w:val="22"/>
        </w:rPr>
      </w:pPr>
      <w:r>
        <w:rPr>
          <w:sz w:val="22"/>
          <w:szCs w:val="22"/>
        </w:rPr>
        <w:t>202</w:t>
      </w:r>
      <w:r>
        <w:rPr>
          <w:sz w:val="22"/>
          <w:szCs w:val="22"/>
        </w:rPr>
        <w:t>3</w:t>
      </w:r>
      <w:r>
        <w:rPr>
          <w:sz w:val="22"/>
          <w:szCs w:val="22"/>
        </w:rPr>
        <w:t xml:space="preserve"> </w:t>
      </w:r>
      <w:r>
        <w:rPr>
          <w:sz w:val="22"/>
          <w:szCs w:val="22"/>
        </w:rPr>
        <w:t>European Auditing Research Network, Thessaloniki, Greece (to be presented)</w:t>
      </w:r>
    </w:p>
    <w:p w14:paraId="6D448B45" w14:textId="0748FC42" w:rsidR="00FB3CE2" w:rsidRDefault="00FB3CE2" w:rsidP="00FB3CE2">
      <w:pPr>
        <w:pStyle w:val="ListParagraph"/>
        <w:numPr>
          <w:ilvl w:val="0"/>
          <w:numId w:val="21"/>
        </w:numPr>
        <w:rPr>
          <w:sz w:val="22"/>
          <w:szCs w:val="22"/>
        </w:rPr>
      </w:pPr>
      <w:r>
        <w:rPr>
          <w:sz w:val="22"/>
          <w:szCs w:val="22"/>
        </w:rPr>
        <w:t>2023 International Symposium on Audit Research, Sydney, Australia</w:t>
      </w:r>
      <w:r>
        <w:rPr>
          <w:sz w:val="22"/>
          <w:szCs w:val="22"/>
        </w:rPr>
        <w:t xml:space="preserve"> </w:t>
      </w:r>
    </w:p>
    <w:p w14:paraId="4B40FB16" w14:textId="549414F9" w:rsidR="00FB3CE2" w:rsidRDefault="00FB3CE2" w:rsidP="00FB3CE2">
      <w:pPr>
        <w:pStyle w:val="ListParagraph"/>
        <w:numPr>
          <w:ilvl w:val="0"/>
          <w:numId w:val="21"/>
        </w:numPr>
        <w:rPr>
          <w:sz w:val="22"/>
          <w:szCs w:val="22"/>
        </w:rPr>
      </w:pPr>
      <w:r>
        <w:rPr>
          <w:sz w:val="22"/>
          <w:szCs w:val="22"/>
        </w:rPr>
        <w:t>202</w:t>
      </w:r>
      <w:r>
        <w:rPr>
          <w:sz w:val="22"/>
          <w:szCs w:val="22"/>
        </w:rPr>
        <w:t>3</w:t>
      </w:r>
      <w:r>
        <w:rPr>
          <w:sz w:val="22"/>
          <w:szCs w:val="22"/>
        </w:rPr>
        <w:t xml:space="preserve"> </w:t>
      </w:r>
      <w:r>
        <w:rPr>
          <w:sz w:val="22"/>
          <w:szCs w:val="22"/>
        </w:rPr>
        <w:t>University of Central Florida r</w:t>
      </w:r>
      <w:r>
        <w:rPr>
          <w:sz w:val="22"/>
          <w:szCs w:val="22"/>
        </w:rPr>
        <w:t>esearch workshop</w:t>
      </w:r>
    </w:p>
    <w:p w14:paraId="2C1E070F" w14:textId="7CB3AACC" w:rsidR="00FB3CE2" w:rsidRDefault="00FB3CE2" w:rsidP="00FB3CE2">
      <w:pPr>
        <w:pStyle w:val="ListParagraph"/>
        <w:numPr>
          <w:ilvl w:val="0"/>
          <w:numId w:val="21"/>
        </w:numPr>
        <w:rPr>
          <w:sz w:val="22"/>
          <w:szCs w:val="22"/>
        </w:rPr>
      </w:pPr>
      <w:r>
        <w:rPr>
          <w:sz w:val="22"/>
          <w:szCs w:val="22"/>
        </w:rPr>
        <w:t>2023 Northeastern University r</w:t>
      </w:r>
      <w:r>
        <w:rPr>
          <w:sz w:val="22"/>
          <w:szCs w:val="22"/>
        </w:rPr>
        <w:t>esearch workshop</w:t>
      </w:r>
      <w:r>
        <w:rPr>
          <w:sz w:val="22"/>
          <w:szCs w:val="22"/>
        </w:rPr>
        <w:t xml:space="preserve"> (presented by Jeff Hales)</w:t>
      </w:r>
    </w:p>
    <w:p w14:paraId="3D2D3FDE" w14:textId="77777777" w:rsidR="00FB3CE2" w:rsidRDefault="00FB3CE2" w:rsidP="00FB3CE2">
      <w:pPr>
        <w:rPr>
          <w:sz w:val="22"/>
          <w:szCs w:val="22"/>
        </w:rPr>
      </w:pPr>
    </w:p>
    <w:p w14:paraId="43DABF06" w14:textId="39DF3168" w:rsidR="00FB3CE2" w:rsidRDefault="00FB3CE2" w:rsidP="00FB3CE2">
      <w:pPr>
        <w:rPr>
          <w:sz w:val="23"/>
          <w:szCs w:val="23"/>
        </w:rPr>
      </w:pPr>
      <w:r>
        <w:rPr>
          <w:sz w:val="23"/>
          <w:szCs w:val="23"/>
        </w:rPr>
        <w:t>“Pay Fairness, Firm Value, and the Role of Manager Short-termism”</w:t>
      </w:r>
    </w:p>
    <w:p w14:paraId="7871C2AA" w14:textId="276A7FE4" w:rsidR="00FB3CE2" w:rsidRDefault="00FB3CE2" w:rsidP="00FB3CE2">
      <w:pPr>
        <w:pStyle w:val="ListParagraph"/>
        <w:numPr>
          <w:ilvl w:val="0"/>
          <w:numId w:val="22"/>
        </w:numPr>
        <w:rPr>
          <w:sz w:val="22"/>
          <w:szCs w:val="22"/>
        </w:rPr>
      </w:pPr>
      <w:r>
        <w:rPr>
          <w:sz w:val="22"/>
          <w:szCs w:val="22"/>
        </w:rPr>
        <w:t xml:space="preserve">2023 AAA Annual Meeting, Denver, Colorado </w:t>
      </w:r>
      <w:r>
        <w:rPr>
          <w:sz w:val="22"/>
          <w:szCs w:val="22"/>
        </w:rPr>
        <w:t>(presented by Bright Asante-Appiah)</w:t>
      </w:r>
    </w:p>
    <w:p w14:paraId="2FE9C05D" w14:textId="77777777" w:rsidR="00402D15" w:rsidRDefault="00402D15" w:rsidP="00181B13">
      <w:pPr>
        <w:rPr>
          <w:sz w:val="22"/>
          <w:szCs w:val="22"/>
        </w:rPr>
      </w:pPr>
    </w:p>
    <w:p w14:paraId="27DEC9B0" w14:textId="6AEE2F90" w:rsidR="00181B13" w:rsidRDefault="00181B13" w:rsidP="00181B13">
      <w:pPr>
        <w:rPr>
          <w:sz w:val="22"/>
          <w:szCs w:val="22"/>
        </w:rPr>
      </w:pPr>
      <w:r>
        <w:rPr>
          <w:sz w:val="22"/>
          <w:szCs w:val="22"/>
        </w:rPr>
        <w:t>“</w:t>
      </w:r>
      <w:r w:rsidR="008D6B30">
        <w:rPr>
          <w:sz w:val="22"/>
          <w:szCs w:val="22"/>
        </w:rPr>
        <w:t>The Effect of Auditors’ Responses to Management’s Going Concern Evaluation on Auditors’ Going Concern Reporting Judgments</w:t>
      </w:r>
      <w:r>
        <w:rPr>
          <w:sz w:val="22"/>
          <w:szCs w:val="22"/>
        </w:rPr>
        <w:t>” with Lindsay M. Andiola and Marietta Peytcheva.</w:t>
      </w:r>
    </w:p>
    <w:p w14:paraId="6A9E9A61" w14:textId="16AEC7A5" w:rsidR="008D6B30" w:rsidRDefault="008D6B30" w:rsidP="00693103">
      <w:pPr>
        <w:pStyle w:val="ListParagraph"/>
        <w:numPr>
          <w:ilvl w:val="0"/>
          <w:numId w:val="18"/>
        </w:numPr>
        <w:rPr>
          <w:sz w:val="22"/>
          <w:szCs w:val="22"/>
        </w:rPr>
      </w:pPr>
      <w:r>
        <w:rPr>
          <w:sz w:val="22"/>
          <w:szCs w:val="22"/>
        </w:rPr>
        <w:t xml:space="preserve">2023 AAA </w:t>
      </w:r>
      <w:r w:rsidR="00402D15">
        <w:rPr>
          <w:sz w:val="22"/>
          <w:szCs w:val="22"/>
        </w:rPr>
        <w:t>Annual Meeting, Denver, Colorado</w:t>
      </w:r>
      <w:r>
        <w:rPr>
          <w:sz w:val="22"/>
          <w:szCs w:val="22"/>
        </w:rPr>
        <w:t xml:space="preserve"> </w:t>
      </w:r>
    </w:p>
    <w:p w14:paraId="4EA3A2B8" w14:textId="571904CE" w:rsidR="008D6B30" w:rsidRDefault="008D6B30" w:rsidP="00693103">
      <w:pPr>
        <w:pStyle w:val="ListParagraph"/>
        <w:numPr>
          <w:ilvl w:val="0"/>
          <w:numId w:val="18"/>
        </w:numPr>
        <w:rPr>
          <w:sz w:val="22"/>
          <w:szCs w:val="22"/>
        </w:rPr>
      </w:pPr>
      <w:r>
        <w:rPr>
          <w:sz w:val="22"/>
          <w:szCs w:val="22"/>
        </w:rPr>
        <w:t>2023 International Symposium on Audit Research</w:t>
      </w:r>
      <w:r w:rsidR="00402D15">
        <w:rPr>
          <w:sz w:val="22"/>
          <w:szCs w:val="22"/>
        </w:rPr>
        <w:t>, Sydney, Australia</w:t>
      </w:r>
      <w:r>
        <w:rPr>
          <w:sz w:val="22"/>
          <w:szCs w:val="22"/>
        </w:rPr>
        <w:t xml:space="preserve"> (presented by Marietta Peytcheva)</w:t>
      </w:r>
    </w:p>
    <w:p w14:paraId="23FF7568" w14:textId="6E272E67" w:rsidR="006B52B1" w:rsidRDefault="006B52B1" w:rsidP="00693103">
      <w:pPr>
        <w:pStyle w:val="ListParagraph"/>
        <w:numPr>
          <w:ilvl w:val="0"/>
          <w:numId w:val="18"/>
        </w:numPr>
        <w:rPr>
          <w:sz w:val="22"/>
          <w:szCs w:val="22"/>
        </w:rPr>
      </w:pPr>
      <w:r>
        <w:rPr>
          <w:sz w:val="22"/>
          <w:szCs w:val="22"/>
        </w:rPr>
        <w:t xml:space="preserve">2022 Deakin University </w:t>
      </w:r>
      <w:r w:rsidR="00C231FD">
        <w:rPr>
          <w:sz w:val="22"/>
          <w:szCs w:val="22"/>
        </w:rPr>
        <w:t xml:space="preserve">Research </w:t>
      </w:r>
      <w:r>
        <w:rPr>
          <w:sz w:val="22"/>
          <w:szCs w:val="22"/>
        </w:rPr>
        <w:t>workshop</w:t>
      </w:r>
    </w:p>
    <w:p w14:paraId="5587B83E" w14:textId="47D15151" w:rsidR="00231C1D" w:rsidRDefault="00231C1D" w:rsidP="00693103">
      <w:pPr>
        <w:pStyle w:val="ListParagraph"/>
        <w:numPr>
          <w:ilvl w:val="0"/>
          <w:numId w:val="18"/>
        </w:numPr>
        <w:rPr>
          <w:sz w:val="22"/>
          <w:szCs w:val="22"/>
        </w:rPr>
      </w:pPr>
      <w:r>
        <w:rPr>
          <w:sz w:val="22"/>
          <w:szCs w:val="22"/>
        </w:rPr>
        <w:t>2022 AAA Accounting, Behavior, and Organizations (ABO) Mid-year meeting, Phoenix, AZ</w:t>
      </w:r>
    </w:p>
    <w:p w14:paraId="04D8011D" w14:textId="48BD4574" w:rsidR="00693103" w:rsidRDefault="00C231FD" w:rsidP="00693103">
      <w:pPr>
        <w:pStyle w:val="ListParagraph"/>
        <w:numPr>
          <w:ilvl w:val="0"/>
          <w:numId w:val="18"/>
        </w:numPr>
        <w:rPr>
          <w:sz w:val="22"/>
          <w:szCs w:val="22"/>
        </w:rPr>
      </w:pPr>
      <w:r>
        <w:rPr>
          <w:sz w:val="22"/>
          <w:szCs w:val="22"/>
        </w:rPr>
        <w:t>2022</w:t>
      </w:r>
      <w:r w:rsidR="00693103">
        <w:rPr>
          <w:sz w:val="22"/>
          <w:szCs w:val="22"/>
        </w:rPr>
        <w:t xml:space="preserve"> University of Kansas Research Workshop</w:t>
      </w:r>
    </w:p>
    <w:p w14:paraId="4E376D59" w14:textId="34EC9C13" w:rsidR="00693103" w:rsidRDefault="00C231FD" w:rsidP="00693103">
      <w:pPr>
        <w:pStyle w:val="ListParagraph"/>
        <w:numPr>
          <w:ilvl w:val="0"/>
          <w:numId w:val="18"/>
        </w:numPr>
        <w:rPr>
          <w:sz w:val="22"/>
          <w:szCs w:val="22"/>
        </w:rPr>
      </w:pPr>
      <w:r>
        <w:rPr>
          <w:sz w:val="22"/>
          <w:szCs w:val="22"/>
        </w:rPr>
        <w:t>2022</w:t>
      </w:r>
      <w:r w:rsidR="00693103">
        <w:rPr>
          <w:sz w:val="22"/>
          <w:szCs w:val="22"/>
        </w:rPr>
        <w:t xml:space="preserve"> Drexel University Research Workshop</w:t>
      </w:r>
    </w:p>
    <w:p w14:paraId="7E5692C3" w14:textId="77777777" w:rsidR="006B52B1" w:rsidRDefault="006B52B1" w:rsidP="006B52B1">
      <w:pPr>
        <w:rPr>
          <w:sz w:val="22"/>
          <w:szCs w:val="22"/>
        </w:rPr>
      </w:pPr>
    </w:p>
    <w:p w14:paraId="7A45597A" w14:textId="44DBBB97" w:rsidR="006B52B1" w:rsidRDefault="006B52B1" w:rsidP="006B52B1">
      <w:pPr>
        <w:pStyle w:val="ListParagraph"/>
        <w:ind w:left="0"/>
        <w:rPr>
          <w:sz w:val="22"/>
          <w:szCs w:val="22"/>
        </w:rPr>
      </w:pPr>
      <w:r w:rsidRPr="00E91E51">
        <w:rPr>
          <w:sz w:val="22"/>
          <w:szCs w:val="22"/>
        </w:rPr>
        <w:t xml:space="preserve">“Dark Triad Traits and </w:t>
      </w:r>
      <w:r>
        <w:rPr>
          <w:sz w:val="22"/>
          <w:szCs w:val="22"/>
        </w:rPr>
        <w:t>the Audited Financial Statements</w:t>
      </w:r>
      <w:r w:rsidRPr="00E91E51">
        <w:rPr>
          <w:sz w:val="22"/>
          <w:szCs w:val="22"/>
        </w:rPr>
        <w:t xml:space="preserve">: An Operating, Reporting, and Assurance Framework” with Jessica Buchanan, Emily Griffith, and Steve Perreault. </w:t>
      </w:r>
    </w:p>
    <w:p w14:paraId="5B9EE85F" w14:textId="3BAEB44C" w:rsidR="006B52B1" w:rsidRPr="006B52B1" w:rsidRDefault="006B52B1" w:rsidP="006B52B1">
      <w:pPr>
        <w:pStyle w:val="ListParagraph"/>
        <w:numPr>
          <w:ilvl w:val="0"/>
          <w:numId w:val="19"/>
        </w:numPr>
        <w:rPr>
          <w:sz w:val="22"/>
          <w:szCs w:val="22"/>
        </w:rPr>
      </w:pPr>
      <w:r w:rsidRPr="006B52B1">
        <w:rPr>
          <w:sz w:val="22"/>
          <w:szCs w:val="22"/>
        </w:rPr>
        <w:t>2023 AAA Audit Mid-</w:t>
      </w:r>
      <w:r w:rsidR="00402D15">
        <w:rPr>
          <w:sz w:val="22"/>
          <w:szCs w:val="22"/>
        </w:rPr>
        <w:t>year meeting, Austin, TX (</w:t>
      </w:r>
      <w:r w:rsidRPr="006B52B1">
        <w:rPr>
          <w:sz w:val="22"/>
          <w:szCs w:val="22"/>
        </w:rPr>
        <w:t>presented by Jessica Buchanan)</w:t>
      </w:r>
    </w:p>
    <w:p w14:paraId="18CD67D0" w14:textId="77777777" w:rsidR="00181B13" w:rsidRDefault="00181B13" w:rsidP="001F6D17">
      <w:pPr>
        <w:rPr>
          <w:sz w:val="22"/>
          <w:szCs w:val="22"/>
        </w:rPr>
      </w:pPr>
    </w:p>
    <w:p w14:paraId="6D1F0F2A" w14:textId="401349EA" w:rsidR="001F6D17" w:rsidRPr="00E91E51" w:rsidRDefault="001F6D17" w:rsidP="001F6D17">
      <w:pPr>
        <w:rPr>
          <w:sz w:val="22"/>
          <w:szCs w:val="22"/>
        </w:rPr>
      </w:pPr>
      <w:r w:rsidRPr="00E91E51">
        <w:rPr>
          <w:sz w:val="22"/>
          <w:szCs w:val="22"/>
        </w:rPr>
        <w:t>“</w:t>
      </w:r>
      <w:r w:rsidR="00231C1D" w:rsidRPr="007C711D">
        <w:rPr>
          <w:sz w:val="22"/>
          <w:szCs w:val="22"/>
        </w:rPr>
        <w:t>What Drives Public Opinion on the Acceptability of Distorting Performance Measures? Perceptions of Deception, Rule-Breaking, and Harm</w:t>
      </w:r>
      <w:r w:rsidRPr="00E91E51">
        <w:rPr>
          <w:sz w:val="22"/>
          <w:szCs w:val="22"/>
        </w:rPr>
        <w:t>” with Jeremy Bentley, Matthew J. Bloomfield, and Robert J. Bloomfield.</w:t>
      </w:r>
    </w:p>
    <w:p w14:paraId="17712C61" w14:textId="77777777" w:rsidR="001F6D17" w:rsidRPr="00E91E51" w:rsidRDefault="001F6D17" w:rsidP="001F6D17">
      <w:pPr>
        <w:pStyle w:val="ListParagraph"/>
        <w:numPr>
          <w:ilvl w:val="0"/>
          <w:numId w:val="6"/>
        </w:numPr>
        <w:rPr>
          <w:sz w:val="22"/>
          <w:szCs w:val="22"/>
        </w:rPr>
      </w:pPr>
      <w:r w:rsidRPr="00E91E51">
        <w:rPr>
          <w:sz w:val="22"/>
          <w:szCs w:val="22"/>
        </w:rPr>
        <w:t>2021 University of North Texas Research Workshop</w:t>
      </w:r>
    </w:p>
    <w:p w14:paraId="6BC04D51" w14:textId="77777777" w:rsidR="001F6D17" w:rsidRPr="00E91E51" w:rsidRDefault="001F6D17" w:rsidP="001F6D17">
      <w:pPr>
        <w:pStyle w:val="ListParagraph"/>
        <w:numPr>
          <w:ilvl w:val="0"/>
          <w:numId w:val="6"/>
        </w:numPr>
        <w:rPr>
          <w:sz w:val="22"/>
          <w:szCs w:val="22"/>
        </w:rPr>
      </w:pPr>
      <w:r w:rsidRPr="00E91E51">
        <w:rPr>
          <w:sz w:val="22"/>
          <w:szCs w:val="22"/>
        </w:rPr>
        <w:t>2020 East Coast Behavioral Accounting Workshop (presented by Jeremy Bentley).</w:t>
      </w:r>
    </w:p>
    <w:p w14:paraId="4B631296" w14:textId="77777777" w:rsidR="001F6D17" w:rsidRPr="00E91E51" w:rsidRDefault="001F6D17" w:rsidP="001F6D17">
      <w:pPr>
        <w:pStyle w:val="ListParagraph"/>
        <w:numPr>
          <w:ilvl w:val="0"/>
          <w:numId w:val="6"/>
        </w:numPr>
        <w:rPr>
          <w:sz w:val="22"/>
          <w:szCs w:val="22"/>
        </w:rPr>
      </w:pPr>
      <w:r w:rsidRPr="00E91E51">
        <w:rPr>
          <w:sz w:val="22"/>
          <w:szCs w:val="22"/>
        </w:rPr>
        <w:t>2017 AAA Annual Meeting, San Diego, CA (presented by Robert Bloomfield).</w:t>
      </w:r>
    </w:p>
    <w:p w14:paraId="32CCEF91" w14:textId="77777777" w:rsidR="001F6D17" w:rsidRPr="00E91E51" w:rsidRDefault="001F6D17" w:rsidP="001F6D17">
      <w:pPr>
        <w:pStyle w:val="ListParagraph"/>
        <w:numPr>
          <w:ilvl w:val="0"/>
          <w:numId w:val="6"/>
        </w:numPr>
        <w:rPr>
          <w:sz w:val="22"/>
          <w:szCs w:val="22"/>
        </w:rPr>
      </w:pPr>
      <w:r w:rsidRPr="00E91E51">
        <w:rPr>
          <w:sz w:val="22"/>
          <w:szCs w:val="22"/>
        </w:rPr>
        <w:t>2017 AAA Management Accounting Section Midyear Meeting, San Juan, Puerto Rico (presented by Robert Bloomfield)</w:t>
      </w:r>
    </w:p>
    <w:p w14:paraId="3B4F528F" w14:textId="77777777" w:rsidR="001F6D17" w:rsidRDefault="001F6D17" w:rsidP="007827F0">
      <w:pPr>
        <w:rPr>
          <w:sz w:val="22"/>
          <w:szCs w:val="22"/>
        </w:rPr>
      </w:pPr>
    </w:p>
    <w:p w14:paraId="18332316" w14:textId="727BD7BE" w:rsidR="00172F03" w:rsidRPr="00E91E51" w:rsidRDefault="007827F0" w:rsidP="007827F0">
      <w:pPr>
        <w:rPr>
          <w:sz w:val="22"/>
          <w:szCs w:val="22"/>
        </w:rPr>
      </w:pPr>
      <w:r w:rsidRPr="00E91E51">
        <w:rPr>
          <w:sz w:val="22"/>
          <w:szCs w:val="22"/>
        </w:rPr>
        <w:t>“</w:t>
      </w:r>
      <w:r w:rsidR="00C231FD" w:rsidRPr="00933347">
        <w:rPr>
          <w:sz w:val="22"/>
          <w:szCs w:val="22"/>
        </w:rPr>
        <w:t>The Role of the External Auditor in Managing Environmental, Social, and Government</w:t>
      </w:r>
      <w:r w:rsidR="00C231FD">
        <w:rPr>
          <w:sz w:val="22"/>
          <w:szCs w:val="22"/>
        </w:rPr>
        <w:t xml:space="preserve"> (ESG)</w:t>
      </w:r>
      <w:r w:rsidR="00C231FD" w:rsidRPr="00933347">
        <w:rPr>
          <w:sz w:val="22"/>
          <w:szCs w:val="22"/>
        </w:rPr>
        <w:t xml:space="preserve"> Reputation Risk</w:t>
      </w:r>
      <w:r w:rsidRPr="00E91E51">
        <w:rPr>
          <w:sz w:val="22"/>
          <w:szCs w:val="22"/>
        </w:rPr>
        <w:t xml:space="preserve">” with </w:t>
      </w:r>
      <w:r w:rsidR="00865F8A" w:rsidRPr="00E91E51">
        <w:rPr>
          <w:sz w:val="22"/>
          <w:szCs w:val="22"/>
        </w:rPr>
        <w:t>Bright Asante-Appiah</w:t>
      </w:r>
      <w:r w:rsidRPr="00E91E51">
        <w:rPr>
          <w:sz w:val="22"/>
          <w:szCs w:val="22"/>
        </w:rPr>
        <w:t xml:space="preserve">. </w:t>
      </w:r>
    </w:p>
    <w:p w14:paraId="5012145A" w14:textId="61A3DDEF" w:rsidR="00181B13" w:rsidRDefault="00693103" w:rsidP="00172F03">
      <w:pPr>
        <w:pStyle w:val="ListParagraph"/>
        <w:numPr>
          <w:ilvl w:val="0"/>
          <w:numId w:val="5"/>
        </w:numPr>
        <w:rPr>
          <w:sz w:val="22"/>
          <w:szCs w:val="22"/>
        </w:rPr>
      </w:pPr>
      <w:r>
        <w:rPr>
          <w:sz w:val="22"/>
          <w:szCs w:val="22"/>
        </w:rPr>
        <w:t>202</w:t>
      </w:r>
      <w:r w:rsidR="00200911">
        <w:rPr>
          <w:sz w:val="22"/>
          <w:szCs w:val="22"/>
        </w:rPr>
        <w:t>2</w:t>
      </w:r>
      <w:r>
        <w:rPr>
          <w:sz w:val="22"/>
          <w:szCs w:val="22"/>
        </w:rPr>
        <w:t xml:space="preserve"> PCAOB Research Workshop</w:t>
      </w:r>
    </w:p>
    <w:p w14:paraId="7CD5C4B3" w14:textId="041FB93D" w:rsidR="00172F03" w:rsidRPr="00E91E51" w:rsidRDefault="00172F03" w:rsidP="00172F03">
      <w:pPr>
        <w:pStyle w:val="ListParagraph"/>
        <w:numPr>
          <w:ilvl w:val="0"/>
          <w:numId w:val="5"/>
        </w:numPr>
        <w:rPr>
          <w:sz w:val="22"/>
          <w:szCs w:val="22"/>
        </w:rPr>
      </w:pPr>
      <w:r w:rsidRPr="00E91E51">
        <w:rPr>
          <w:sz w:val="22"/>
          <w:szCs w:val="22"/>
        </w:rPr>
        <w:t>2020 University of Illinois Symposium on Audit Research (presented by Bright Asante-Appiah).</w:t>
      </w:r>
    </w:p>
    <w:p w14:paraId="2FE812B2" w14:textId="77777777" w:rsidR="007827F0" w:rsidRPr="00E91E51" w:rsidRDefault="0066713F" w:rsidP="00172F03">
      <w:pPr>
        <w:pStyle w:val="ListParagraph"/>
        <w:numPr>
          <w:ilvl w:val="0"/>
          <w:numId w:val="5"/>
        </w:numPr>
        <w:rPr>
          <w:sz w:val="22"/>
          <w:szCs w:val="22"/>
        </w:rPr>
      </w:pPr>
      <w:r w:rsidRPr="00E91E51">
        <w:rPr>
          <w:sz w:val="22"/>
          <w:szCs w:val="22"/>
        </w:rPr>
        <w:t xml:space="preserve">2019 </w:t>
      </w:r>
      <w:r w:rsidR="00557B33" w:rsidRPr="00E91E51">
        <w:rPr>
          <w:sz w:val="22"/>
          <w:szCs w:val="22"/>
        </w:rPr>
        <w:t>University of Massachusetts,</w:t>
      </w:r>
      <w:r w:rsidR="00865F8A" w:rsidRPr="00E91E51">
        <w:rPr>
          <w:sz w:val="22"/>
          <w:szCs w:val="22"/>
        </w:rPr>
        <w:t xml:space="preserve"> Amherst </w:t>
      </w:r>
      <w:r w:rsidRPr="00E91E51">
        <w:rPr>
          <w:sz w:val="22"/>
          <w:szCs w:val="22"/>
        </w:rPr>
        <w:t>Research Workshop</w:t>
      </w:r>
      <w:r w:rsidR="007827F0" w:rsidRPr="00E91E51">
        <w:rPr>
          <w:sz w:val="22"/>
          <w:szCs w:val="22"/>
        </w:rPr>
        <w:t>.</w:t>
      </w:r>
    </w:p>
    <w:p w14:paraId="5C540238" w14:textId="77777777" w:rsidR="006073A5" w:rsidRPr="00E91E51" w:rsidRDefault="006073A5" w:rsidP="006073A5">
      <w:pPr>
        <w:pStyle w:val="ListParagraph"/>
        <w:rPr>
          <w:sz w:val="22"/>
          <w:szCs w:val="22"/>
        </w:rPr>
      </w:pPr>
    </w:p>
    <w:p w14:paraId="1A049989" w14:textId="77777777" w:rsidR="005D7676" w:rsidRPr="00E91E51" w:rsidRDefault="00A8554B" w:rsidP="00A8554B">
      <w:pPr>
        <w:rPr>
          <w:sz w:val="22"/>
          <w:szCs w:val="22"/>
        </w:rPr>
      </w:pPr>
      <w:r w:rsidRPr="00E91E51">
        <w:rPr>
          <w:sz w:val="22"/>
          <w:szCs w:val="22"/>
        </w:rPr>
        <w:t>“</w:t>
      </w:r>
      <w:r w:rsidR="00172F03" w:rsidRPr="00E91E51">
        <w:rPr>
          <w:sz w:val="22"/>
          <w:szCs w:val="22"/>
        </w:rPr>
        <w:t>The Effect of Increased Audit</w:t>
      </w:r>
      <w:r w:rsidRPr="00E91E51">
        <w:rPr>
          <w:sz w:val="22"/>
          <w:szCs w:val="22"/>
        </w:rPr>
        <w:t xml:space="preserve"> Disclosure on Managerial Decision Making: Evidence from Disclosing Critical Audit Matters” with Jeremy Bentley and Elaine Wang. </w:t>
      </w:r>
    </w:p>
    <w:p w14:paraId="3D82CED2" w14:textId="77777777" w:rsidR="00A8554B" w:rsidRPr="00E91E51" w:rsidRDefault="00A8554B" w:rsidP="005D7676">
      <w:pPr>
        <w:pStyle w:val="ListParagraph"/>
        <w:numPr>
          <w:ilvl w:val="0"/>
          <w:numId w:val="7"/>
        </w:numPr>
        <w:rPr>
          <w:sz w:val="22"/>
          <w:szCs w:val="22"/>
        </w:rPr>
      </w:pPr>
      <w:r w:rsidRPr="00E91E51">
        <w:rPr>
          <w:sz w:val="22"/>
          <w:szCs w:val="22"/>
        </w:rPr>
        <w:t>2018 AAA Auditing Section Mid-year Meeting, Portland, OR.</w:t>
      </w:r>
    </w:p>
    <w:p w14:paraId="200FB56B" w14:textId="77777777" w:rsidR="0066713F" w:rsidRPr="00E91E51" w:rsidRDefault="0066713F" w:rsidP="0066713F">
      <w:pPr>
        <w:pStyle w:val="ListParagraph"/>
        <w:numPr>
          <w:ilvl w:val="0"/>
          <w:numId w:val="7"/>
        </w:numPr>
        <w:rPr>
          <w:sz w:val="22"/>
          <w:szCs w:val="22"/>
        </w:rPr>
      </w:pPr>
      <w:r w:rsidRPr="00E91E51">
        <w:rPr>
          <w:sz w:val="22"/>
          <w:szCs w:val="22"/>
        </w:rPr>
        <w:t>2017 AAA Annual Meeting, San Diego, CA (presented by Jeremy Bentley).</w:t>
      </w:r>
    </w:p>
    <w:p w14:paraId="15AF90FB" w14:textId="77777777" w:rsidR="0066713F" w:rsidRPr="00E91E51" w:rsidRDefault="0066713F" w:rsidP="0066713F">
      <w:pPr>
        <w:pStyle w:val="ListParagraph"/>
        <w:numPr>
          <w:ilvl w:val="0"/>
          <w:numId w:val="7"/>
        </w:numPr>
        <w:rPr>
          <w:sz w:val="22"/>
          <w:szCs w:val="22"/>
        </w:rPr>
      </w:pPr>
      <w:r w:rsidRPr="00E91E51">
        <w:rPr>
          <w:sz w:val="22"/>
          <w:szCs w:val="22"/>
        </w:rPr>
        <w:t>2017 International Symposium on Audit Research, Sydney, Australia (presented by Jeremy Bentley).</w:t>
      </w:r>
    </w:p>
    <w:p w14:paraId="0AA00C1C" w14:textId="476FB9AA" w:rsidR="00DC1D61" w:rsidRPr="00E91E51" w:rsidRDefault="00DC1D61" w:rsidP="00DC1D61">
      <w:pPr>
        <w:pStyle w:val="ListParagraph"/>
        <w:numPr>
          <w:ilvl w:val="0"/>
          <w:numId w:val="7"/>
        </w:numPr>
        <w:rPr>
          <w:sz w:val="22"/>
          <w:szCs w:val="22"/>
        </w:rPr>
      </w:pPr>
      <w:r w:rsidRPr="00E91E51">
        <w:rPr>
          <w:sz w:val="22"/>
          <w:szCs w:val="22"/>
        </w:rPr>
        <w:t>2016 Brigham Young University Accounting Symposium (presented by Jeremy Bentley).</w:t>
      </w:r>
    </w:p>
    <w:p w14:paraId="243281B5" w14:textId="77777777" w:rsidR="00A54D14" w:rsidRPr="00E91E51" w:rsidRDefault="00A54D14" w:rsidP="00A54D14">
      <w:pPr>
        <w:pStyle w:val="ListParagraph"/>
        <w:rPr>
          <w:sz w:val="22"/>
          <w:szCs w:val="22"/>
        </w:rPr>
      </w:pPr>
    </w:p>
    <w:p w14:paraId="6844DE08" w14:textId="77777777" w:rsidR="0066713F" w:rsidRPr="00E91E51" w:rsidRDefault="006073A5" w:rsidP="00A8554B">
      <w:pPr>
        <w:rPr>
          <w:sz w:val="22"/>
          <w:szCs w:val="22"/>
        </w:rPr>
      </w:pPr>
      <w:r w:rsidRPr="00E91E51">
        <w:rPr>
          <w:sz w:val="22"/>
          <w:szCs w:val="22"/>
        </w:rPr>
        <w:t>“</w:t>
      </w:r>
      <w:r w:rsidR="0066713F" w:rsidRPr="00E91E51">
        <w:rPr>
          <w:sz w:val="22"/>
          <w:szCs w:val="22"/>
        </w:rPr>
        <w:t>When is the Averaging Effect Present in Auditor Judgments?</w:t>
      </w:r>
      <w:r w:rsidRPr="00E91E51">
        <w:rPr>
          <w:sz w:val="22"/>
          <w:szCs w:val="22"/>
        </w:rPr>
        <w:t>”</w:t>
      </w:r>
      <w:r w:rsidR="0066713F" w:rsidRPr="00E91E51">
        <w:rPr>
          <w:sz w:val="22"/>
          <w:szCs w:val="22"/>
        </w:rPr>
        <w:t xml:space="preserve"> </w:t>
      </w:r>
      <w:r w:rsidR="00A8554B" w:rsidRPr="00E91E51">
        <w:rPr>
          <w:sz w:val="22"/>
          <w:szCs w:val="22"/>
        </w:rPr>
        <w:t xml:space="preserve">with Marietta Peytcheva. </w:t>
      </w:r>
    </w:p>
    <w:p w14:paraId="3506D5E3" w14:textId="77777777" w:rsidR="00621909" w:rsidRPr="00E91E51" w:rsidRDefault="00A8554B" w:rsidP="00BA2228">
      <w:pPr>
        <w:pStyle w:val="ListParagraph"/>
        <w:numPr>
          <w:ilvl w:val="0"/>
          <w:numId w:val="7"/>
        </w:numPr>
        <w:rPr>
          <w:sz w:val="22"/>
          <w:szCs w:val="22"/>
        </w:rPr>
      </w:pPr>
      <w:r w:rsidRPr="00E91E51">
        <w:rPr>
          <w:sz w:val="22"/>
          <w:szCs w:val="22"/>
        </w:rPr>
        <w:t>2018 AAA Auditing Section Mid-year Meeting, Portland, OR.</w:t>
      </w:r>
    </w:p>
    <w:p w14:paraId="62483E67" w14:textId="77777777" w:rsidR="0066713F" w:rsidRPr="00E91E51" w:rsidRDefault="0066713F" w:rsidP="0066713F">
      <w:pPr>
        <w:pStyle w:val="ListParagraph"/>
        <w:numPr>
          <w:ilvl w:val="0"/>
          <w:numId w:val="7"/>
        </w:numPr>
        <w:rPr>
          <w:b/>
          <w:sz w:val="22"/>
          <w:szCs w:val="22"/>
        </w:rPr>
      </w:pPr>
      <w:r w:rsidRPr="00E91E51">
        <w:rPr>
          <w:sz w:val="22"/>
          <w:szCs w:val="22"/>
        </w:rPr>
        <w:lastRenderedPageBreak/>
        <w:t>2017 AAA Accounting, Behavior, and Organizations Section Research Conference, Pittsburgh, PA.</w:t>
      </w:r>
    </w:p>
    <w:p w14:paraId="6D2FE06D" w14:textId="1616CCBF" w:rsidR="0066713F" w:rsidRPr="00693103" w:rsidRDefault="0066713F" w:rsidP="00693103">
      <w:pPr>
        <w:pStyle w:val="ListParagraph"/>
        <w:numPr>
          <w:ilvl w:val="0"/>
          <w:numId w:val="7"/>
        </w:numPr>
        <w:rPr>
          <w:b/>
          <w:sz w:val="22"/>
          <w:szCs w:val="22"/>
        </w:rPr>
      </w:pPr>
      <w:r w:rsidRPr="00E91E51">
        <w:rPr>
          <w:sz w:val="22"/>
          <w:szCs w:val="22"/>
        </w:rPr>
        <w:t>2017 AAA Annual Meeting, San Diego, CA.</w:t>
      </w:r>
    </w:p>
    <w:p w14:paraId="60C1A5B0" w14:textId="77777777" w:rsidR="0066713F" w:rsidRPr="00E91E51" w:rsidRDefault="0066713F" w:rsidP="0066713F">
      <w:pPr>
        <w:pStyle w:val="ListParagraph"/>
        <w:rPr>
          <w:b/>
          <w:sz w:val="22"/>
          <w:szCs w:val="22"/>
        </w:rPr>
      </w:pPr>
    </w:p>
    <w:p w14:paraId="7FFE46F2" w14:textId="77777777" w:rsidR="0066713F" w:rsidRPr="00E91E51" w:rsidRDefault="00621909" w:rsidP="00621909">
      <w:pPr>
        <w:rPr>
          <w:sz w:val="22"/>
          <w:szCs w:val="22"/>
        </w:rPr>
      </w:pPr>
      <w:r w:rsidRPr="00E91E51">
        <w:rPr>
          <w:sz w:val="22"/>
          <w:szCs w:val="22"/>
        </w:rPr>
        <w:t xml:space="preserve">“All My Rowdy Friends: The Effect of Super Bowl Hosting on Audit Timing” with Matthew D. Crook, Brian R. Walkup, and James D. Whitworth. </w:t>
      </w:r>
    </w:p>
    <w:p w14:paraId="58F4B556" w14:textId="1ADCEB22" w:rsidR="00621909" w:rsidRDefault="00621909" w:rsidP="0066713F">
      <w:pPr>
        <w:pStyle w:val="ListParagraph"/>
        <w:numPr>
          <w:ilvl w:val="0"/>
          <w:numId w:val="7"/>
        </w:numPr>
        <w:rPr>
          <w:sz w:val="22"/>
          <w:szCs w:val="22"/>
        </w:rPr>
      </w:pPr>
      <w:r w:rsidRPr="00E91E51">
        <w:rPr>
          <w:sz w:val="22"/>
          <w:szCs w:val="22"/>
        </w:rPr>
        <w:t>2018 AAA Auditing Section Mid-year Meeting, Portland, OR.</w:t>
      </w:r>
      <w:r w:rsidR="0066713F" w:rsidRPr="00E91E51">
        <w:rPr>
          <w:sz w:val="22"/>
          <w:szCs w:val="22"/>
        </w:rPr>
        <w:t xml:space="preserve"> (presented by Jim Whitworth)</w:t>
      </w:r>
    </w:p>
    <w:p w14:paraId="3EDD9529" w14:textId="77777777" w:rsidR="00A8554B" w:rsidRPr="00E91E51" w:rsidRDefault="00A8554B" w:rsidP="00A8554B">
      <w:pPr>
        <w:rPr>
          <w:sz w:val="22"/>
          <w:szCs w:val="22"/>
        </w:rPr>
      </w:pPr>
    </w:p>
    <w:p w14:paraId="55B01578" w14:textId="77777777" w:rsidR="006073A5" w:rsidRPr="00E91E51" w:rsidRDefault="00D113FD" w:rsidP="00D113FD">
      <w:pPr>
        <w:rPr>
          <w:sz w:val="22"/>
          <w:szCs w:val="22"/>
        </w:rPr>
      </w:pPr>
      <w:r w:rsidRPr="00E91E51">
        <w:rPr>
          <w:sz w:val="22"/>
          <w:szCs w:val="22"/>
        </w:rPr>
        <w:t xml:space="preserve">“Sprandel, Inc.: A Teaching Case on Closing Review Notes in an Electronic Environment through the Audit of Accounts Receivable” with Lindsay Andiola and Ed Lynch. </w:t>
      </w:r>
    </w:p>
    <w:p w14:paraId="5F3472AF" w14:textId="77777777" w:rsidR="00D113FD" w:rsidRPr="00E91E51" w:rsidRDefault="00D113FD" w:rsidP="006073A5">
      <w:pPr>
        <w:pStyle w:val="ListParagraph"/>
        <w:numPr>
          <w:ilvl w:val="0"/>
          <w:numId w:val="7"/>
        </w:numPr>
        <w:rPr>
          <w:sz w:val="22"/>
          <w:szCs w:val="22"/>
        </w:rPr>
      </w:pPr>
      <w:r w:rsidRPr="00E91E51">
        <w:rPr>
          <w:sz w:val="22"/>
          <w:szCs w:val="22"/>
        </w:rPr>
        <w:t>2016 AAA Annual Meeting, New York, N.Y. (presented by Lindsay Andiola).</w:t>
      </w:r>
    </w:p>
    <w:p w14:paraId="7A209876" w14:textId="77777777" w:rsidR="00801202" w:rsidRPr="00E91E51" w:rsidRDefault="00801202" w:rsidP="00D113FD">
      <w:pPr>
        <w:rPr>
          <w:sz w:val="22"/>
          <w:szCs w:val="22"/>
        </w:rPr>
      </w:pPr>
    </w:p>
    <w:p w14:paraId="4F85CE7E" w14:textId="77777777" w:rsidR="006073A5" w:rsidRPr="00E91E51" w:rsidRDefault="006073A5" w:rsidP="00D113FD">
      <w:pPr>
        <w:rPr>
          <w:sz w:val="22"/>
          <w:szCs w:val="22"/>
        </w:rPr>
      </w:pPr>
      <w:r w:rsidRPr="00E91E51">
        <w:rPr>
          <w:sz w:val="22"/>
          <w:szCs w:val="22"/>
        </w:rPr>
        <w:t>“The E</w:t>
      </w:r>
      <w:r w:rsidR="00801202" w:rsidRPr="00E91E51">
        <w:rPr>
          <w:sz w:val="22"/>
          <w:szCs w:val="22"/>
        </w:rPr>
        <w:t xml:space="preserve">ffect of Auditor-Client Negotiations on Auditors’ Internal Control Deficiency Assessments” with Sanaz Aghazadeh and Yi-Jing Wu. </w:t>
      </w:r>
    </w:p>
    <w:p w14:paraId="5B4F99B4" w14:textId="77777777" w:rsidR="00801202" w:rsidRPr="00E91E51" w:rsidRDefault="006073A5" w:rsidP="006073A5">
      <w:pPr>
        <w:pStyle w:val="ListParagraph"/>
        <w:numPr>
          <w:ilvl w:val="0"/>
          <w:numId w:val="7"/>
        </w:numPr>
        <w:rPr>
          <w:sz w:val="22"/>
          <w:szCs w:val="22"/>
        </w:rPr>
      </w:pPr>
      <w:r w:rsidRPr="00E91E51">
        <w:rPr>
          <w:sz w:val="22"/>
          <w:szCs w:val="22"/>
        </w:rPr>
        <w:t xml:space="preserve">2016 </w:t>
      </w:r>
      <w:r w:rsidR="00801202" w:rsidRPr="00E91E51">
        <w:rPr>
          <w:sz w:val="22"/>
          <w:szCs w:val="22"/>
        </w:rPr>
        <w:t>Villanova University Research Workshop.</w:t>
      </w:r>
    </w:p>
    <w:p w14:paraId="17C877BE" w14:textId="77777777" w:rsidR="00D113FD" w:rsidRPr="00E91E51" w:rsidRDefault="00D113FD" w:rsidP="00D113FD">
      <w:pPr>
        <w:rPr>
          <w:b/>
          <w:sz w:val="22"/>
          <w:szCs w:val="22"/>
        </w:rPr>
      </w:pPr>
    </w:p>
    <w:p w14:paraId="00A67657" w14:textId="77777777" w:rsidR="006073A5" w:rsidRPr="00E91E51" w:rsidRDefault="000011F9" w:rsidP="00C44F53">
      <w:pPr>
        <w:rPr>
          <w:sz w:val="22"/>
          <w:szCs w:val="22"/>
        </w:rPr>
      </w:pPr>
      <w:r w:rsidRPr="00E91E51">
        <w:rPr>
          <w:sz w:val="22"/>
          <w:szCs w:val="22"/>
        </w:rPr>
        <w:t xml:space="preserve">“Are There Legal Consequences for Not Being Forthcoming about Existing Material Weaknesses in Internal Control?” </w:t>
      </w:r>
      <w:r w:rsidR="006073A5" w:rsidRPr="00E91E51">
        <w:rPr>
          <w:sz w:val="22"/>
          <w:szCs w:val="22"/>
        </w:rPr>
        <w:t>with Chris Hogan and Jaime Schmidt.</w:t>
      </w:r>
    </w:p>
    <w:p w14:paraId="6DF31D5E" w14:textId="2A3EFADB" w:rsidR="00CC7809" w:rsidRPr="00091BDB" w:rsidRDefault="00CC7809" w:rsidP="00091BDB">
      <w:pPr>
        <w:pStyle w:val="ListParagraph"/>
        <w:numPr>
          <w:ilvl w:val="0"/>
          <w:numId w:val="7"/>
        </w:numPr>
        <w:rPr>
          <w:sz w:val="22"/>
          <w:szCs w:val="22"/>
        </w:rPr>
      </w:pPr>
      <w:r w:rsidRPr="00E91E51">
        <w:rPr>
          <w:sz w:val="22"/>
          <w:szCs w:val="22"/>
        </w:rPr>
        <w:t>2013 International Symposium on Audit Research, Sydney, Australia (presented by Jaime Schmidt).</w:t>
      </w:r>
    </w:p>
    <w:p w14:paraId="22BA9443" w14:textId="77777777" w:rsidR="00CC7809" w:rsidRPr="00E91E51" w:rsidRDefault="00CC7809" w:rsidP="00CC7809">
      <w:pPr>
        <w:pStyle w:val="ListParagraph"/>
        <w:numPr>
          <w:ilvl w:val="0"/>
          <w:numId w:val="7"/>
        </w:numPr>
        <w:rPr>
          <w:sz w:val="22"/>
          <w:szCs w:val="22"/>
        </w:rPr>
      </w:pPr>
      <w:r w:rsidRPr="00E91E51">
        <w:rPr>
          <w:sz w:val="22"/>
          <w:szCs w:val="22"/>
        </w:rPr>
        <w:t>2013 Lone Star Accounting Research Conference (presented by Jaime Schmidt).</w:t>
      </w:r>
    </w:p>
    <w:p w14:paraId="6AD6A494" w14:textId="77777777" w:rsidR="00CC7809" w:rsidRPr="00E91E51" w:rsidRDefault="00CC7809" w:rsidP="00CC7809">
      <w:pPr>
        <w:pStyle w:val="ListParagraph"/>
        <w:numPr>
          <w:ilvl w:val="0"/>
          <w:numId w:val="7"/>
        </w:numPr>
        <w:rPr>
          <w:sz w:val="22"/>
          <w:szCs w:val="22"/>
        </w:rPr>
      </w:pPr>
      <w:r w:rsidRPr="00E91E51">
        <w:rPr>
          <w:sz w:val="22"/>
          <w:szCs w:val="22"/>
        </w:rPr>
        <w:t>2013 AAA Audit Mid Year Meeting, New Orleans, LA. (presented by Jaime Schmidt)</w:t>
      </w:r>
    </w:p>
    <w:p w14:paraId="4774C497" w14:textId="77777777" w:rsidR="00161E92" w:rsidRPr="00E91E51" w:rsidRDefault="00161E92" w:rsidP="00161E92">
      <w:pPr>
        <w:pStyle w:val="ListParagraph"/>
        <w:numPr>
          <w:ilvl w:val="0"/>
          <w:numId w:val="7"/>
        </w:numPr>
        <w:rPr>
          <w:sz w:val="22"/>
          <w:szCs w:val="22"/>
        </w:rPr>
      </w:pPr>
      <w:r w:rsidRPr="00E91E51">
        <w:rPr>
          <w:sz w:val="22"/>
          <w:szCs w:val="22"/>
        </w:rPr>
        <w:t>2012 University of Kentucky Research Workshop.</w:t>
      </w:r>
    </w:p>
    <w:p w14:paraId="65A6B463" w14:textId="77777777" w:rsidR="00161E92" w:rsidRPr="00E91E51" w:rsidRDefault="00161E92" w:rsidP="00161E92">
      <w:pPr>
        <w:pStyle w:val="ListParagraph"/>
        <w:numPr>
          <w:ilvl w:val="0"/>
          <w:numId w:val="7"/>
        </w:numPr>
        <w:rPr>
          <w:sz w:val="22"/>
          <w:szCs w:val="22"/>
        </w:rPr>
      </w:pPr>
      <w:r w:rsidRPr="00E91E51">
        <w:rPr>
          <w:sz w:val="22"/>
          <w:szCs w:val="22"/>
        </w:rPr>
        <w:t>2012 Lehigh University Research Workshop.</w:t>
      </w:r>
    </w:p>
    <w:p w14:paraId="42629052" w14:textId="7923760C" w:rsidR="00161E92" w:rsidRPr="00E91E51" w:rsidRDefault="00161E92" w:rsidP="00973838">
      <w:pPr>
        <w:pStyle w:val="ListParagraph"/>
        <w:rPr>
          <w:sz w:val="22"/>
          <w:szCs w:val="22"/>
        </w:rPr>
      </w:pPr>
    </w:p>
    <w:p w14:paraId="04B27C11" w14:textId="77777777" w:rsidR="00CC7809" w:rsidRPr="00E91E51" w:rsidRDefault="00823474" w:rsidP="00C44F53">
      <w:pPr>
        <w:rPr>
          <w:sz w:val="22"/>
          <w:szCs w:val="22"/>
        </w:rPr>
      </w:pPr>
      <w:r w:rsidRPr="00E91E51">
        <w:rPr>
          <w:sz w:val="22"/>
          <w:szCs w:val="22"/>
        </w:rPr>
        <w:t>“</w:t>
      </w:r>
      <w:r w:rsidR="006073A5" w:rsidRPr="00E91E51">
        <w:rPr>
          <w:sz w:val="22"/>
          <w:szCs w:val="22"/>
        </w:rPr>
        <w:t>Audit Partner Disclosure: An Experimental Exploration of Accounting Information Contagion</w:t>
      </w:r>
      <w:r w:rsidR="000840DA" w:rsidRPr="00E91E51">
        <w:rPr>
          <w:sz w:val="22"/>
          <w:szCs w:val="22"/>
        </w:rPr>
        <w:t xml:space="preserve">” </w:t>
      </w:r>
    </w:p>
    <w:p w14:paraId="4E4E44AF" w14:textId="77777777" w:rsidR="00CC7809" w:rsidRPr="00E91E51" w:rsidRDefault="000840DA" w:rsidP="00892C45">
      <w:pPr>
        <w:pStyle w:val="ListParagraph"/>
        <w:numPr>
          <w:ilvl w:val="0"/>
          <w:numId w:val="8"/>
        </w:numPr>
        <w:rPr>
          <w:sz w:val="22"/>
          <w:szCs w:val="22"/>
        </w:rPr>
      </w:pPr>
      <w:r w:rsidRPr="00E91E51">
        <w:rPr>
          <w:sz w:val="22"/>
          <w:szCs w:val="22"/>
        </w:rPr>
        <w:t>Texas Tech University Research Workshop 2013.</w:t>
      </w:r>
    </w:p>
    <w:p w14:paraId="2BADC35E" w14:textId="77777777" w:rsidR="00C44F53" w:rsidRPr="00E91E51" w:rsidRDefault="00C44F53" w:rsidP="00892C45">
      <w:pPr>
        <w:pStyle w:val="ListParagraph"/>
        <w:numPr>
          <w:ilvl w:val="0"/>
          <w:numId w:val="8"/>
        </w:numPr>
        <w:rPr>
          <w:sz w:val="22"/>
          <w:szCs w:val="22"/>
        </w:rPr>
      </w:pPr>
      <w:r w:rsidRPr="00E91E51">
        <w:rPr>
          <w:sz w:val="22"/>
          <w:szCs w:val="22"/>
        </w:rPr>
        <w:t>201</w:t>
      </w:r>
      <w:r w:rsidR="00174A3D" w:rsidRPr="00E91E51">
        <w:rPr>
          <w:sz w:val="22"/>
          <w:szCs w:val="22"/>
        </w:rPr>
        <w:t>3</w:t>
      </w:r>
      <w:r w:rsidR="00CC7809" w:rsidRPr="00E91E51">
        <w:rPr>
          <w:sz w:val="22"/>
          <w:szCs w:val="22"/>
        </w:rPr>
        <w:t xml:space="preserve"> AAA Audit Midy</w:t>
      </w:r>
      <w:r w:rsidRPr="00E91E51">
        <w:rPr>
          <w:sz w:val="22"/>
          <w:szCs w:val="22"/>
        </w:rPr>
        <w:t xml:space="preserve">ear Meeting, </w:t>
      </w:r>
      <w:r w:rsidR="00A4752A" w:rsidRPr="00E91E51">
        <w:rPr>
          <w:sz w:val="22"/>
          <w:szCs w:val="22"/>
        </w:rPr>
        <w:t>New Orleans</w:t>
      </w:r>
      <w:r w:rsidR="00174A3D" w:rsidRPr="00E91E51">
        <w:rPr>
          <w:sz w:val="22"/>
          <w:szCs w:val="22"/>
        </w:rPr>
        <w:t>, L</w:t>
      </w:r>
      <w:r w:rsidRPr="00E91E51">
        <w:rPr>
          <w:sz w:val="22"/>
          <w:szCs w:val="22"/>
        </w:rPr>
        <w:t>.</w:t>
      </w:r>
      <w:r w:rsidR="00174A3D" w:rsidRPr="00E91E51">
        <w:rPr>
          <w:sz w:val="22"/>
          <w:szCs w:val="22"/>
        </w:rPr>
        <w:t>A. (presented by Chad Stefaniak)</w:t>
      </w:r>
    </w:p>
    <w:p w14:paraId="442CC62A" w14:textId="77777777" w:rsidR="00161E92" w:rsidRPr="00E91E51" w:rsidRDefault="00161E92" w:rsidP="00161E92">
      <w:pPr>
        <w:pStyle w:val="ListParagraph"/>
        <w:numPr>
          <w:ilvl w:val="0"/>
          <w:numId w:val="8"/>
        </w:numPr>
        <w:rPr>
          <w:sz w:val="22"/>
          <w:szCs w:val="22"/>
        </w:rPr>
      </w:pPr>
      <w:r w:rsidRPr="00E91E51">
        <w:rPr>
          <w:sz w:val="22"/>
          <w:szCs w:val="22"/>
        </w:rPr>
        <w:t>2012 AAA Annual Meeting, Washington, D.C. (presented by Chad Stefaniak)</w:t>
      </w:r>
    </w:p>
    <w:p w14:paraId="04BB0B02" w14:textId="77777777" w:rsidR="00161E92" w:rsidRPr="00E91E51" w:rsidRDefault="00161E92" w:rsidP="00161E92">
      <w:pPr>
        <w:pStyle w:val="ListParagraph"/>
        <w:numPr>
          <w:ilvl w:val="0"/>
          <w:numId w:val="8"/>
        </w:numPr>
        <w:rPr>
          <w:sz w:val="22"/>
          <w:szCs w:val="22"/>
        </w:rPr>
      </w:pPr>
      <w:r w:rsidRPr="00E91E51">
        <w:rPr>
          <w:sz w:val="22"/>
          <w:szCs w:val="22"/>
        </w:rPr>
        <w:t xml:space="preserve">2012 International Symposium on Audit Research, Tokyo, Japan. </w:t>
      </w:r>
    </w:p>
    <w:p w14:paraId="16A205B9" w14:textId="77777777" w:rsidR="00161E92" w:rsidRPr="00E91E51" w:rsidRDefault="00161E92" w:rsidP="00161E92">
      <w:pPr>
        <w:pStyle w:val="ListParagraph"/>
        <w:numPr>
          <w:ilvl w:val="0"/>
          <w:numId w:val="8"/>
        </w:numPr>
        <w:rPr>
          <w:sz w:val="22"/>
          <w:szCs w:val="22"/>
        </w:rPr>
      </w:pPr>
      <w:r w:rsidRPr="00E91E51">
        <w:rPr>
          <w:sz w:val="22"/>
          <w:szCs w:val="22"/>
        </w:rPr>
        <w:t>2012 Conference on Regulation and the Audit Industry at University of Oklahoma, Norman, OK. (co-presented with Ben Luippold)</w:t>
      </w:r>
    </w:p>
    <w:p w14:paraId="60C2544F" w14:textId="77777777" w:rsidR="00161E92" w:rsidRPr="00E91E51" w:rsidRDefault="00161E92" w:rsidP="00161E92">
      <w:pPr>
        <w:pStyle w:val="ListParagraph"/>
        <w:numPr>
          <w:ilvl w:val="0"/>
          <w:numId w:val="8"/>
        </w:numPr>
        <w:rPr>
          <w:sz w:val="22"/>
          <w:szCs w:val="22"/>
        </w:rPr>
      </w:pPr>
      <w:r w:rsidRPr="00E91E51">
        <w:rPr>
          <w:sz w:val="22"/>
          <w:szCs w:val="22"/>
        </w:rPr>
        <w:t>2012 Deloitte Foundation/University of Kansas Auditing Symposium, Lawrence, KS. (co-presented with Ben Luippold)</w:t>
      </w:r>
    </w:p>
    <w:p w14:paraId="1A294D31" w14:textId="77777777" w:rsidR="007215BC" w:rsidRPr="00E91E51" w:rsidRDefault="007215BC" w:rsidP="00161E92">
      <w:pPr>
        <w:pStyle w:val="ListParagraph"/>
        <w:rPr>
          <w:sz w:val="22"/>
          <w:szCs w:val="22"/>
        </w:rPr>
      </w:pPr>
    </w:p>
    <w:p w14:paraId="3D831942" w14:textId="77777777" w:rsidR="00A8587B" w:rsidRPr="00E91E51" w:rsidRDefault="00A8587B" w:rsidP="007215BC">
      <w:pPr>
        <w:rPr>
          <w:sz w:val="22"/>
          <w:szCs w:val="22"/>
        </w:rPr>
      </w:pPr>
      <w:r w:rsidRPr="00E91E51">
        <w:rPr>
          <w:sz w:val="22"/>
          <w:szCs w:val="22"/>
        </w:rPr>
        <w:t xml:space="preserve">“Audit team time reporting: An agency theory perspective” </w:t>
      </w:r>
      <w:r w:rsidR="007215BC" w:rsidRPr="00E91E51">
        <w:rPr>
          <w:sz w:val="22"/>
          <w:szCs w:val="22"/>
        </w:rPr>
        <w:t xml:space="preserve">with Christopher P. Agoglia and Richard C. Hatfield. </w:t>
      </w:r>
    </w:p>
    <w:p w14:paraId="0CD82502" w14:textId="77777777" w:rsidR="00140F62" w:rsidRPr="00E91E51" w:rsidRDefault="00140F62" w:rsidP="00A8587B">
      <w:pPr>
        <w:pStyle w:val="ListParagraph"/>
        <w:numPr>
          <w:ilvl w:val="0"/>
          <w:numId w:val="9"/>
        </w:numPr>
        <w:rPr>
          <w:sz w:val="22"/>
          <w:szCs w:val="22"/>
        </w:rPr>
      </w:pPr>
      <w:r w:rsidRPr="00E91E51">
        <w:rPr>
          <w:sz w:val="22"/>
          <w:szCs w:val="22"/>
        </w:rPr>
        <w:t>2011 AAA Annual Meeting, Denver, CO.</w:t>
      </w:r>
    </w:p>
    <w:p w14:paraId="5B1081C3" w14:textId="77777777" w:rsidR="00A8587B" w:rsidRPr="00E91E51" w:rsidRDefault="00A8587B" w:rsidP="00A8587B">
      <w:pPr>
        <w:pStyle w:val="ListParagraph"/>
        <w:numPr>
          <w:ilvl w:val="0"/>
          <w:numId w:val="9"/>
        </w:numPr>
        <w:rPr>
          <w:sz w:val="22"/>
          <w:szCs w:val="22"/>
        </w:rPr>
      </w:pPr>
      <w:r w:rsidRPr="00E91E51">
        <w:rPr>
          <w:sz w:val="22"/>
          <w:szCs w:val="22"/>
        </w:rPr>
        <w:t>2010 International Symposium on Audit Research, Singapore, Singapore.</w:t>
      </w:r>
    </w:p>
    <w:p w14:paraId="0CAD4E6E" w14:textId="77777777" w:rsidR="009E2EFB" w:rsidRPr="00E91E51" w:rsidRDefault="009E2EFB" w:rsidP="00140F62">
      <w:pPr>
        <w:rPr>
          <w:sz w:val="22"/>
          <w:szCs w:val="22"/>
        </w:rPr>
      </w:pPr>
    </w:p>
    <w:p w14:paraId="6FA692B2" w14:textId="77777777" w:rsidR="00A8587B" w:rsidRPr="00E91E51" w:rsidRDefault="00461454" w:rsidP="00E5711A">
      <w:pPr>
        <w:rPr>
          <w:sz w:val="22"/>
          <w:szCs w:val="22"/>
        </w:rPr>
      </w:pPr>
      <w:r w:rsidRPr="00E91E51">
        <w:rPr>
          <w:sz w:val="22"/>
          <w:szCs w:val="22"/>
        </w:rPr>
        <w:t>“</w:t>
      </w:r>
      <w:r w:rsidR="00E5711A" w:rsidRPr="00E91E51">
        <w:rPr>
          <w:sz w:val="22"/>
          <w:szCs w:val="22"/>
        </w:rPr>
        <w:t xml:space="preserve">Closing the Loop: Review Process Factors Affecting Audit Staff Follow-through.” with Christopher P. Agoglia. </w:t>
      </w:r>
    </w:p>
    <w:p w14:paraId="6456B477" w14:textId="77777777" w:rsidR="00E5711A" w:rsidRPr="00E91E51" w:rsidRDefault="00E5711A" w:rsidP="00A8587B">
      <w:pPr>
        <w:pStyle w:val="ListParagraph"/>
        <w:numPr>
          <w:ilvl w:val="0"/>
          <w:numId w:val="10"/>
        </w:numPr>
        <w:rPr>
          <w:sz w:val="22"/>
          <w:szCs w:val="22"/>
        </w:rPr>
      </w:pPr>
      <w:r w:rsidRPr="00E91E51">
        <w:rPr>
          <w:sz w:val="22"/>
          <w:szCs w:val="22"/>
        </w:rPr>
        <w:t>2011 International Symposium on Audit Research, Quebec City, Quebec</w:t>
      </w:r>
      <w:r w:rsidR="00140F62" w:rsidRPr="00E91E51">
        <w:rPr>
          <w:sz w:val="22"/>
          <w:szCs w:val="22"/>
        </w:rPr>
        <w:t>.</w:t>
      </w:r>
    </w:p>
    <w:p w14:paraId="6D563888" w14:textId="77777777" w:rsidR="00E5711A" w:rsidRPr="00E91E51" w:rsidRDefault="00E5711A" w:rsidP="00A8587B">
      <w:pPr>
        <w:pStyle w:val="ListParagraph"/>
        <w:numPr>
          <w:ilvl w:val="0"/>
          <w:numId w:val="10"/>
        </w:numPr>
        <w:rPr>
          <w:sz w:val="22"/>
          <w:szCs w:val="22"/>
        </w:rPr>
      </w:pPr>
      <w:r w:rsidRPr="00E91E51">
        <w:rPr>
          <w:sz w:val="22"/>
          <w:szCs w:val="22"/>
        </w:rPr>
        <w:t xml:space="preserve">2011 AAA Auditing Section Mid-Year Conference, Albuquerque, NM. </w:t>
      </w:r>
    </w:p>
    <w:p w14:paraId="1FC3AA8D" w14:textId="77777777" w:rsidR="007C5A82" w:rsidRPr="00E91E51" w:rsidRDefault="00270288" w:rsidP="00A8587B">
      <w:pPr>
        <w:pStyle w:val="ListParagraph"/>
        <w:numPr>
          <w:ilvl w:val="0"/>
          <w:numId w:val="10"/>
        </w:numPr>
        <w:rPr>
          <w:sz w:val="22"/>
          <w:szCs w:val="22"/>
        </w:rPr>
      </w:pPr>
      <w:r w:rsidRPr="00E91E51">
        <w:rPr>
          <w:sz w:val="22"/>
          <w:szCs w:val="22"/>
        </w:rPr>
        <w:t>2010 AAA Annual Meeting, San Francisco, CA.</w:t>
      </w:r>
    </w:p>
    <w:p w14:paraId="3072A17D" w14:textId="77777777" w:rsidR="00270288" w:rsidRPr="00E91E51" w:rsidRDefault="00270288" w:rsidP="003214C2">
      <w:pPr>
        <w:rPr>
          <w:sz w:val="22"/>
          <w:szCs w:val="22"/>
        </w:rPr>
      </w:pPr>
    </w:p>
    <w:p w14:paraId="6F3796AB" w14:textId="77777777" w:rsidR="0094407D" w:rsidRPr="00E91E51" w:rsidRDefault="00C31510" w:rsidP="007439B3">
      <w:pPr>
        <w:rPr>
          <w:sz w:val="22"/>
          <w:szCs w:val="22"/>
        </w:rPr>
      </w:pPr>
      <w:r w:rsidRPr="00E91E51">
        <w:rPr>
          <w:sz w:val="22"/>
          <w:szCs w:val="22"/>
        </w:rPr>
        <w:t xml:space="preserve">“Unintended Consequences of Accelerated Filings: Do Changes in Audit Delay Affect Earnings Quality?” with Joseph F. Brazel and Keith Jones. </w:t>
      </w:r>
    </w:p>
    <w:p w14:paraId="429C224B" w14:textId="77777777" w:rsidR="007439B3" w:rsidRPr="00E91E51" w:rsidRDefault="00C31510" w:rsidP="0094407D">
      <w:pPr>
        <w:pStyle w:val="ListParagraph"/>
        <w:numPr>
          <w:ilvl w:val="0"/>
          <w:numId w:val="11"/>
        </w:numPr>
        <w:rPr>
          <w:sz w:val="22"/>
          <w:szCs w:val="22"/>
        </w:rPr>
      </w:pPr>
      <w:r w:rsidRPr="00E91E51">
        <w:rPr>
          <w:sz w:val="22"/>
          <w:szCs w:val="22"/>
        </w:rPr>
        <w:t>2008 AAA Auditing Section Mid-Year Conference, Austin, TX.</w:t>
      </w:r>
    </w:p>
    <w:p w14:paraId="7ADC80F7" w14:textId="77777777" w:rsidR="007439B3" w:rsidRPr="00E91E51" w:rsidRDefault="007439B3" w:rsidP="0094407D">
      <w:pPr>
        <w:pStyle w:val="ListParagraph"/>
        <w:numPr>
          <w:ilvl w:val="0"/>
          <w:numId w:val="11"/>
        </w:numPr>
        <w:rPr>
          <w:sz w:val="22"/>
          <w:szCs w:val="22"/>
        </w:rPr>
      </w:pPr>
      <w:r w:rsidRPr="00E91E51">
        <w:rPr>
          <w:sz w:val="22"/>
          <w:szCs w:val="22"/>
        </w:rPr>
        <w:t>2008 Drexel University, Research, Innovation, Scholarship, and Creativity Day</w:t>
      </w:r>
    </w:p>
    <w:p w14:paraId="784C8F3E" w14:textId="77777777" w:rsidR="00C31510" w:rsidRPr="00E91E51" w:rsidRDefault="00C31510" w:rsidP="0094407D">
      <w:pPr>
        <w:pStyle w:val="ListParagraph"/>
        <w:numPr>
          <w:ilvl w:val="0"/>
          <w:numId w:val="11"/>
        </w:numPr>
        <w:rPr>
          <w:sz w:val="22"/>
          <w:szCs w:val="22"/>
        </w:rPr>
      </w:pPr>
      <w:r w:rsidRPr="00E91E51">
        <w:rPr>
          <w:sz w:val="22"/>
          <w:szCs w:val="22"/>
        </w:rPr>
        <w:t>2007 AAA Annual Meeting, Chicago, IL.</w:t>
      </w:r>
    </w:p>
    <w:p w14:paraId="2C20461F" w14:textId="77777777" w:rsidR="00C31510" w:rsidRPr="00E91E51" w:rsidRDefault="00C31510" w:rsidP="0094407D">
      <w:pPr>
        <w:pStyle w:val="ListParagraph"/>
        <w:numPr>
          <w:ilvl w:val="0"/>
          <w:numId w:val="11"/>
        </w:numPr>
        <w:rPr>
          <w:sz w:val="22"/>
          <w:szCs w:val="22"/>
        </w:rPr>
      </w:pPr>
      <w:r w:rsidRPr="00E91E51">
        <w:rPr>
          <w:sz w:val="22"/>
          <w:szCs w:val="22"/>
        </w:rPr>
        <w:t>2007 International Symposium on Audit Research, Shanghai, China.</w:t>
      </w:r>
    </w:p>
    <w:p w14:paraId="09AAF4AE" w14:textId="77777777" w:rsidR="00231C1D" w:rsidRDefault="00231C1D" w:rsidP="00172F03">
      <w:pPr>
        <w:rPr>
          <w:b/>
          <w:sz w:val="22"/>
          <w:szCs w:val="22"/>
        </w:rPr>
      </w:pPr>
    </w:p>
    <w:p w14:paraId="374E898A" w14:textId="63DDDB06" w:rsidR="00172F03" w:rsidRPr="00E91E51" w:rsidRDefault="00172F03" w:rsidP="00172F03">
      <w:pPr>
        <w:rPr>
          <w:b/>
          <w:sz w:val="22"/>
          <w:szCs w:val="22"/>
        </w:rPr>
      </w:pPr>
      <w:r w:rsidRPr="00E91E51">
        <w:rPr>
          <w:b/>
          <w:sz w:val="22"/>
          <w:szCs w:val="22"/>
        </w:rPr>
        <w:lastRenderedPageBreak/>
        <w:t>Discussions:</w:t>
      </w:r>
    </w:p>
    <w:p w14:paraId="5AFF40FB" w14:textId="77777777" w:rsidR="0066713F" w:rsidRPr="00E91E51" w:rsidRDefault="0066713F" w:rsidP="0094407D">
      <w:pPr>
        <w:pStyle w:val="ListParagraph"/>
        <w:numPr>
          <w:ilvl w:val="0"/>
          <w:numId w:val="12"/>
        </w:numPr>
        <w:rPr>
          <w:sz w:val="22"/>
          <w:szCs w:val="22"/>
        </w:rPr>
      </w:pPr>
      <w:r w:rsidRPr="00E91E51">
        <w:rPr>
          <w:sz w:val="22"/>
          <w:szCs w:val="22"/>
        </w:rPr>
        <w:t>“The Importance of Quantifying Uncertainty: Examining the Effects of Audit Materiality and Sensitivity Analysis Disclosures on Investors Judgments and Decisions” by Aasmund Eilifsen, Erin L. Hamilton, and William Messier Jr. 2017 AAA Annual Meeting, San Diego, CA.</w:t>
      </w:r>
    </w:p>
    <w:p w14:paraId="0D6CD2D3" w14:textId="77777777" w:rsidR="00A8587B" w:rsidRPr="00E91E51" w:rsidRDefault="00A8587B" w:rsidP="0094407D">
      <w:pPr>
        <w:pStyle w:val="ListParagraph"/>
        <w:numPr>
          <w:ilvl w:val="0"/>
          <w:numId w:val="12"/>
        </w:numPr>
        <w:rPr>
          <w:sz w:val="22"/>
          <w:szCs w:val="22"/>
        </w:rPr>
      </w:pPr>
      <w:r w:rsidRPr="00E91E51">
        <w:rPr>
          <w:sz w:val="22"/>
          <w:szCs w:val="22"/>
        </w:rPr>
        <w:t>“The Impact of Regulatory Enforcement and the Adoption of Principles-based Accounting on Financial Reporting Quality: Evidence from Auditors’ Judgments.” by Jeff Cohen, Ganesh Krishnamoorthy, Marietta Peytcheva, and Arnold Wright. 2011 AAA Annual Meeting, Denver, CO.</w:t>
      </w:r>
    </w:p>
    <w:p w14:paraId="22E0A2E0" w14:textId="77777777" w:rsidR="00A8587B" w:rsidRPr="00E91E51" w:rsidRDefault="00A8587B" w:rsidP="0094407D">
      <w:pPr>
        <w:pStyle w:val="ListParagraph"/>
        <w:numPr>
          <w:ilvl w:val="0"/>
          <w:numId w:val="12"/>
        </w:numPr>
        <w:rPr>
          <w:sz w:val="22"/>
          <w:szCs w:val="22"/>
        </w:rPr>
      </w:pPr>
      <w:r w:rsidRPr="00E91E51">
        <w:rPr>
          <w:sz w:val="22"/>
          <w:szCs w:val="22"/>
        </w:rPr>
        <w:t>“The Organizational Structure and Profitability of Professional Service Firms” by Rajiv D. Banker and Eunyoung Whang. 2011 AAA Annual Meeting, Denver, CO.</w:t>
      </w:r>
    </w:p>
    <w:p w14:paraId="1ED52406" w14:textId="77777777" w:rsidR="00A8587B" w:rsidRPr="00E91E51" w:rsidRDefault="00A8587B" w:rsidP="0094407D">
      <w:pPr>
        <w:pStyle w:val="ListParagraph"/>
        <w:numPr>
          <w:ilvl w:val="0"/>
          <w:numId w:val="12"/>
        </w:numPr>
        <w:rPr>
          <w:sz w:val="22"/>
          <w:szCs w:val="22"/>
        </w:rPr>
      </w:pPr>
      <w:r w:rsidRPr="00E91E51">
        <w:rPr>
          <w:sz w:val="22"/>
          <w:szCs w:val="22"/>
        </w:rPr>
        <w:t>“A Review and Model of Auditor Judgments in Fraud-Related Planning Tasks.” by Jacqueline Hammersley. 2010 AAA Annual Meeting, San Francisco, CA.</w:t>
      </w:r>
    </w:p>
    <w:p w14:paraId="6291427E" w14:textId="77777777" w:rsidR="00A8587B" w:rsidRPr="00E91E51" w:rsidRDefault="00A8587B" w:rsidP="0094407D">
      <w:pPr>
        <w:pStyle w:val="ListParagraph"/>
        <w:numPr>
          <w:ilvl w:val="0"/>
          <w:numId w:val="12"/>
        </w:numPr>
        <w:rPr>
          <w:sz w:val="22"/>
          <w:szCs w:val="22"/>
        </w:rPr>
      </w:pPr>
      <w:r w:rsidRPr="00E91E51">
        <w:rPr>
          <w:sz w:val="22"/>
          <w:szCs w:val="22"/>
        </w:rPr>
        <w:t>“Is Audit Committee Effectiveness Associated with Auditor Assessed Audit Risk?” by Christine Contessotto and Robyn Moroney. 2010 AAA Annual Meeting, San Francisco, CA.</w:t>
      </w:r>
    </w:p>
    <w:p w14:paraId="79B0C3FF" w14:textId="77777777" w:rsidR="00770052" w:rsidRPr="00E91E51" w:rsidRDefault="00770052" w:rsidP="0094407D">
      <w:pPr>
        <w:pStyle w:val="ListParagraph"/>
        <w:numPr>
          <w:ilvl w:val="0"/>
          <w:numId w:val="12"/>
        </w:numPr>
        <w:rPr>
          <w:sz w:val="22"/>
          <w:szCs w:val="22"/>
        </w:rPr>
      </w:pPr>
      <w:r w:rsidRPr="00E91E51">
        <w:rPr>
          <w:sz w:val="22"/>
          <w:szCs w:val="22"/>
        </w:rPr>
        <w:t>“Managers’ and Auditors’ Incentives, Materiality Judgments, and the Resolution of Financial Statement Misstatements.” by Marsha B. Keune and Karla M. Johnstone. 2010 AAA Auditing Section Mid-Year Conference, San Diego, CA.</w:t>
      </w:r>
    </w:p>
    <w:p w14:paraId="0D5C00E1" w14:textId="77777777" w:rsidR="00770052" w:rsidRPr="00E91E51" w:rsidRDefault="00770052" w:rsidP="0094407D">
      <w:pPr>
        <w:pStyle w:val="ListParagraph"/>
        <w:numPr>
          <w:ilvl w:val="0"/>
          <w:numId w:val="12"/>
        </w:numPr>
        <w:rPr>
          <w:sz w:val="22"/>
          <w:szCs w:val="22"/>
        </w:rPr>
      </w:pPr>
      <w:r w:rsidRPr="00E91E51">
        <w:rPr>
          <w:sz w:val="22"/>
          <w:szCs w:val="22"/>
        </w:rPr>
        <w:t>“The Impact of a Risk-Based Information Order and a Fraudulent Management Explanation on Analytical Procedure Judgments.” by William F. Wright and Leslie A. Berger. 2006 American Accounting Association Annual Meeting.</w:t>
      </w:r>
    </w:p>
    <w:p w14:paraId="1D9A794E" w14:textId="4D2A7275" w:rsidR="00770052" w:rsidRDefault="00770052" w:rsidP="0094407D">
      <w:pPr>
        <w:pStyle w:val="ListParagraph"/>
        <w:numPr>
          <w:ilvl w:val="0"/>
          <w:numId w:val="12"/>
        </w:numPr>
        <w:rPr>
          <w:sz w:val="22"/>
          <w:szCs w:val="22"/>
        </w:rPr>
      </w:pPr>
      <w:r w:rsidRPr="00E91E51">
        <w:rPr>
          <w:sz w:val="22"/>
          <w:szCs w:val="22"/>
        </w:rPr>
        <w:t>“A Framing Study: Do Management Accountants and Public CPAs Process Information the Same Way?” by Peggy Ann Hughes. 2006 American Accounting Association Mid-Atlantic Regional Meeting.</w:t>
      </w:r>
    </w:p>
    <w:p w14:paraId="57DEB3C0" w14:textId="77777777" w:rsidR="00231C1D" w:rsidRDefault="00231C1D" w:rsidP="00A173D3">
      <w:pPr>
        <w:jc w:val="center"/>
        <w:rPr>
          <w:b/>
          <w:sz w:val="22"/>
          <w:szCs w:val="22"/>
        </w:rPr>
      </w:pPr>
    </w:p>
    <w:p w14:paraId="21F91981" w14:textId="170C8F35" w:rsidR="00A173D3" w:rsidRPr="00E91E51" w:rsidRDefault="00A173D3" w:rsidP="00A173D3">
      <w:pPr>
        <w:jc w:val="center"/>
        <w:rPr>
          <w:b/>
          <w:sz w:val="22"/>
          <w:szCs w:val="22"/>
        </w:rPr>
      </w:pPr>
      <w:r w:rsidRPr="00E91E51">
        <w:rPr>
          <w:b/>
          <w:sz w:val="22"/>
          <w:szCs w:val="22"/>
        </w:rPr>
        <w:t>PROFESSIONAL MEMBERSHIPS</w:t>
      </w:r>
    </w:p>
    <w:p w14:paraId="6C5431CB" w14:textId="77777777" w:rsidR="00A173D3" w:rsidRPr="00E91E51" w:rsidRDefault="00A173D3" w:rsidP="006342A9">
      <w:pPr>
        <w:rPr>
          <w:sz w:val="22"/>
          <w:szCs w:val="22"/>
        </w:rPr>
      </w:pPr>
      <w:r w:rsidRPr="00E91E51">
        <w:rPr>
          <w:sz w:val="22"/>
          <w:szCs w:val="22"/>
        </w:rPr>
        <w:t>Certified Public Accountant (Pennsylvania, 2003</w:t>
      </w:r>
      <w:r w:rsidR="00E11114" w:rsidRPr="00E91E51">
        <w:rPr>
          <w:sz w:val="22"/>
          <w:szCs w:val="22"/>
        </w:rPr>
        <w:t>; currently inactive</w:t>
      </w:r>
      <w:r w:rsidRPr="00E91E51">
        <w:rPr>
          <w:sz w:val="22"/>
          <w:szCs w:val="22"/>
        </w:rPr>
        <w:t>)</w:t>
      </w:r>
    </w:p>
    <w:p w14:paraId="750720F8" w14:textId="77777777" w:rsidR="00A173D3" w:rsidRPr="00E91E51" w:rsidRDefault="00A173D3" w:rsidP="00A173D3">
      <w:pPr>
        <w:rPr>
          <w:sz w:val="22"/>
          <w:szCs w:val="22"/>
        </w:rPr>
      </w:pPr>
      <w:r w:rsidRPr="00E91E51">
        <w:rPr>
          <w:sz w:val="22"/>
          <w:szCs w:val="22"/>
        </w:rPr>
        <w:t>American Accounting Association</w:t>
      </w:r>
    </w:p>
    <w:p w14:paraId="2D88BD69" w14:textId="77777777" w:rsidR="00A173D3" w:rsidRPr="00E91E51" w:rsidRDefault="00A173D3" w:rsidP="001F6D17">
      <w:pPr>
        <w:rPr>
          <w:sz w:val="22"/>
          <w:szCs w:val="22"/>
        </w:rPr>
      </w:pPr>
      <w:r w:rsidRPr="00E91E51">
        <w:rPr>
          <w:sz w:val="22"/>
          <w:szCs w:val="22"/>
        </w:rPr>
        <w:tab/>
        <w:t>Accounting, Behavior, and Organizations Section</w:t>
      </w:r>
    </w:p>
    <w:p w14:paraId="71D72D99" w14:textId="2A8DB21E" w:rsidR="00DA1BB8" w:rsidRPr="00E91E51" w:rsidRDefault="00A173D3" w:rsidP="001F6D17">
      <w:pPr>
        <w:rPr>
          <w:sz w:val="22"/>
          <w:szCs w:val="22"/>
        </w:rPr>
      </w:pPr>
      <w:r w:rsidRPr="00E91E51">
        <w:rPr>
          <w:sz w:val="22"/>
          <w:szCs w:val="22"/>
        </w:rPr>
        <w:tab/>
        <w:t>Auditing Section</w:t>
      </w:r>
    </w:p>
    <w:p w14:paraId="49EDF068" w14:textId="77777777" w:rsidR="002035D4" w:rsidRPr="00E91E51" w:rsidRDefault="002035D4" w:rsidP="00A173D3">
      <w:pPr>
        <w:rPr>
          <w:sz w:val="22"/>
          <w:szCs w:val="22"/>
        </w:rPr>
      </w:pPr>
    </w:p>
    <w:p w14:paraId="1B891640" w14:textId="77777777" w:rsidR="002846BC" w:rsidRPr="00E91E51" w:rsidRDefault="002846BC" w:rsidP="002846BC">
      <w:pPr>
        <w:jc w:val="center"/>
        <w:rPr>
          <w:b/>
          <w:sz w:val="22"/>
          <w:szCs w:val="22"/>
        </w:rPr>
      </w:pPr>
      <w:r w:rsidRPr="00E91E51">
        <w:rPr>
          <w:b/>
          <w:sz w:val="22"/>
          <w:szCs w:val="22"/>
        </w:rPr>
        <w:t>TEACHING</w:t>
      </w:r>
    </w:p>
    <w:p w14:paraId="03AFC49C" w14:textId="77777777" w:rsidR="002846BC" w:rsidRPr="00E91E51" w:rsidRDefault="002846BC" w:rsidP="003214C2">
      <w:pPr>
        <w:rPr>
          <w:b/>
          <w:sz w:val="22"/>
          <w:szCs w:val="22"/>
        </w:rPr>
      </w:pPr>
      <w:r w:rsidRPr="00E91E51">
        <w:rPr>
          <w:b/>
          <w:sz w:val="22"/>
          <w:szCs w:val="22"/>
        </w:rPr>
        <w:t>Areas of Teaching Interest:</w:t>
      </w:r>
    </w:p>
    <w:p w14:paraId="0916527E" w14:textId="77777777" w:rsidR="002846BC" w:rsidRPr="00E91E51" w:rsidRDefault="00B72C09" w:rsidP="003214C2">
      <w:pPr>
        <w:rPr>
          <w:sz w:val="22"/>
          <w:szCs w:val="22"/>
        </w:rPr>
      </w:pPr>
      <w:r w:rsidRPr="00E91E51">
        <w:rPr>
          <w:sz w:val="22"/>
          <w:szCs w:val="22"/>
        </w:rPr>
        <w:t>Auditing, Financial Accounting</w:t>
      </w:r>
    </w:p>
    <w:p w14:paraId="386759A1" w14:textId="77777777" w:rsidR="002846BC" w:rsidRPr="00E91E51" w:rsidRDefault="002846BC" w:rsidP="003214C2">
      <w:pPr>
        <w:rPr>
          <w:sz w:val="22"/>
          <w:szCs w:val="22"/>
        </w:rPr>
      </w:pPr>
    </w:p>
    <w:p w14:paraId="6FE6559E" w14:textId="4A8FFB2A" w:rsidR="002846BC" w:rsidRDefault="006340B7" w:rsidP="003214C2">
      <w:pPr>
        <w:rPr>
          <w:b/>
          <w:sz w:val="22"/>
          <w:szCs w:val="22"/>
        </w:rPr>
      </w:pPr>
      <w:r>
        <w:rPr>
          <w:b/>
          <w:sz w:val="22"/>
          <w:szCs w:val="22"/>
        </w:rPr>
        <w:t>Teaching</w:t>
      </w:r>
      <w:r w:rsidR="002846BC" w:rsidRPr="00E91E51">
        <w:rPr>
          <w:b/>
          <w:sz w:val="22"/>
          <w:szCs w:val="22"/>
        </w:rPr>
        <w:t>:</w:t>
      </w:r>
    </w:p>
    <w:p w14:paraId="3F025025" w14:textId="5601CA5C" w:rsidR="006340B7" w:rsidRDefault="006340B7" w:rsidP="003214C2">
      <w:pPr>
        <w:rPr>
          <w:sz w:val="22"/>
          <w:szCs w:val="22"/>
        </w:rPr>
      </w:pPr>
      <w:r>
        <w:rPr>
          <w:sz w:val="22"/>
          <w:szCs w:val="22"/>
        </w:rPr>
        <w:t>Sustainability and ESG Measurement, Management, and Disclosure (developing  undergraduate course)</w:t>
      </w:r>
    </w:p>
    <w:p w14:paraId="7A742D7B" w14:textId="7853524D" w:rsidR="006340B7" w:rsidRPr="00E91E51" w:rsidRDefault="006340B7" w:rsidP="006340B7">
      <w:pPr>
        <w:ind w:left="720"/>
        <w:rPr>
          <w:sz w:val="22"/>
          <w:szCs w:val="22"/>
        </w:rPr>
      </w:pPr>
      <w:r w:rsidRPr="00E91E51">
        <w:rPr>
          <w:sz w:val="22"/>
          <w:szCs w:val="22"/>
        </w:rPr>
        <w:t xml:space="preserve">Lehigh University, Fall </w:t>
      </w:r>
      <w:r>
        <w:rPr>
          <w:sz w:val="22"/>
          <w:szCs w:val="22"/>
        </w:rPr>
        <w:t>2024</w:t>
      </w:r>
    </w:p>
    <w:p w14:paraId="726F9052" w14:textId="77777777" w:rsidR="006B224A" w:rsidRPr="00E91E51" w:rsidRDefault="006B224A" w:rsidP="006B224A">
      <w:pPr>
        <w:ind w:left="720" w:hanging="720"/>
        <w:rPr>
          <w:sz w:val="22"/>
          <w:szCs w:val="22"/>
        </w:rPr>
      </w:pPr>
      <w:r w:rsidRPr="00E91E51">
        <w:rPr>
          <w:sz w:val="22"/>
          <w:szCs w:val="22"/>
        </w:rPr>
        <w:t>Fundamentals of</w:t>
      </w:r>
      <w:r w:rsidR="0094407D" w:rsidRPr="00E91E51">
        <w:rPr>
          <w:sz w:val="22"/>
          <w:szCs w:val="22"/>
        </w:rPr>
        <w:t xml:space="preserve"> </w:t>
      </w:r>
      <w:r w:rsidRPr="00E91E51">
        <w:rPr>
          <w:sz w:val="22"/>
          <w:szCs w:val="22"/>
        </w:rPr>
        <w:t>Auditing (senior undergraduate course):</w:t>
      </w:r>
    </w:p>
    <w:p w14:paraId="3D0098CB" w14:textId="748D9117" w:rsidR="006B224A" w:rsidRPr="00E91E51" w:rsidRDefault="006B224A" w:rsidP="006B224A">
      <w:pPr>
        <w:ind w:left="720"/>
        <w:rPr>
          <w:sz w:val="22"/>
          <w:szCs w:val="22"/>
        </w:rPr>
      </w:pPr>
      <w:r w:rsidRPr="00E91E51">
        <w:rPr>
          <w:sz w:val="22"/>
          <w:szCs w:val="22"/>
        </w:rPr>
        <w:t>Lehigh University, Fall 2018</w:t>
      </w:r>
      <w:r w:rsidR="00865F8A" w:rsidRPr="00E91E51">
        <w:rPr>
          <w:sz w:val="22"/>
          <w:szCs w:val="22"/>
        </w:rPr>
        <w:t>, 2019</w:t>
      </w:r>
      <w:r w:rsidR="0094407D" w:rsidRPr="00E91E51">
        <w:rPr>
          <w:sz w:val="22"/>
          <w:szCs w:val="22"/>
        </w:rPr>
        <w:t>, 2020</w:t>
      </w:r>
      <w:r w:rsidR="001F6D17">
        <w:rPr>
          <w:sz w:val="22"/>
          <w:szCs w:val="22"/>
        </w:rPr>
        <w:t>, 2021</w:t>
      </w:r>
      <w:r w:rsidR="00F74ED8">
        <w:rPr>
          <w:sz w:val="22"/>
          <w:szCs w:val="22"/>
        </w:rPr>
        <w:t>, 2022</w:t>
      </w:r>
    </w:p>
    <w:p w14:paraId="5AF27917" w14:textId="77777777" w:rsidR="006B224A" w:rsidRPr="00E91E51" w:rsidRDefault="006B224A" w:rsidP="006B224A">
      <w:pPr>
        <w:ind w:left="720"/>
        <w:rPr>
          <w:sz w:val="22"/>
          <w:szCs w:val="22"/>
        </w:rPr>
      </w:pPr>
      <w:r w:rsidRPr="00E91E51">
        <w:rPr>
          <w:sz w:val="22"/>
          <w:szCs w:val="22"/>
        </w:rPr>
        <w:t xml:space="preserve">University of Massachusetts, Amherst (also a graduate course), Spring 2011, Fall 2011, 2012 </w:t>
      </w:r>
    </w:p>
    <w:p w14:paraId="231C3CED" w14:textId="77777777" w:rsidR="006B224A" w:rsidRPr="00E91E51" w:rsidRDefault="006B224A" w:rsidP="006B224A">
      <w:pPr>
        <w:ind w:left="720"/>
        <w:rPr>
          <w:sz w:val="22"/>
          <w:szCs w:val="22"/>
        </w:rPr>
      </w:pPr>
      <w:r w:rsidRPr="00E91E51">
        <w:rPr>
          <w:sz w:val="22"/>
          <w:szCs w:val="22"/>
        </w:rPr>
        <w:t>Drexel University, Winter 2008</w:t>
      </w:r>
    </w:p>
    <w:p w14:paraId="0D5A1436" w14:textId="77777777" w:rsidR="00EE22F6" w:rsidRPr="00E91E51" w:rsidRDefault="00B72C09" w:rsidP="002846BC">
      <w:pPr>
        <w:ind w:left="720" w:hanging="720"/>
        <w:rPr>
          <w:sz w:val="22"/>
          <w:szCs w:val="22"/>
        </w:rPr>
      </w:pPr>
      <w:r w:rsidRPr="00E91E51">
        <w:rPr>
          <w:sz w:val="22"/>
          <w:szCs w:val="22"/>
        </w:rPr>
        <w:t>Introd</w:t>
      </w:r>
      <w:r w:rsidR="00C47EE1" w:rsidRPr="00E91E51">
        <w:rPr>
          <w:sz w:val="22"/>
          <w:szCs w:val="22"/>
        </w:rPr>
        <w:t>uction to Financial Accounting (introductory undergraduate financial reporting)</w:t>
      </w:r>
      <w:r w:rsidR="00EE22F6" w:rsidRPr="00E91E51">
        <w:rPr>
          <w:sz w:val="22"/>
          <w:szCs w:val="22"/>
        </w:rPr>
        <w:t>:</w:t>
      </w:r>
    </w:p>
    <w:p w14:paraId="53C6135D" w14:textId="7D59B202" w:rsidR="00C47EE1" w:rsidRPr="00E91E51" w:rsidRDefault="0037772D" w:rsidP="00EE22F6">
      <w:pPr>
        <w:ind w:left="720"/>
        <w:rPr>
          <w:sz w:val="22"/>
          <w:szCs w:val="22"/>
        </w:rPr>
      </w:pPr>
      <w:r w:rsidRPr="00E91E51">
        <w:rPr>
          <w:sz w:val="22"/>
          <w:szCs w:val="22"/>
        </w:rPr>
        <w:t xml:space="preserve"> Lehigh University</w:t>
      </w:r>
      <w:r w:rsidR="00EE22F6" w:rsidRPr="00E91E51">
        <w:rPr>
          <w:sz w:val="22"/>
          <w:szCs w:val="22"/>
        </w:rPr>
        <w:t xml:space="preserve">, </w:t>
      </w:r>
      <w:r w:rsidR="009439D8" w:rsidRPr="00E91E51">
        <w:rPr>
          <w:sz w:val="22"/>
          <w:szCs w:val="22"/>
        </w:rPr>
        <w:t xml:space="preserve">Spring 2014, 2015, 2016, 2017; Fall </w:t>
      </w:r>
      <w:r w:rsidR="00EE22F6" w:rsidRPr="00E91E51">
        <w:rPr>
          <w:sz w:val="22"/>
          <w:szCs w:val="22"/>
        </w:rPr>
        <w:t>2015</w:t>
      </w:r>
      <w:r w:rsidR="006B224A" w:rsidRPr="00E91E51">
        <w:rPr>
          <w:sz w:val="22"/>
          <w:szCs w:val="22"/>
        </w:rPr>
        <w:t>, 2018</w:t>
      </w:r>
      <w:r w:rsidR="00865F8A" w:rsidRPr="00E91E51">
        <w:rPr>
          <w:sz w:val="22"/>
          <w:szCs w:val="22"/>
        </w:rPr>
        <w:t>, 2019</w:t>
      </w:r>
      <w:r w:rsidR="0094407D" w:rsidRPr="00E91E51">
        <w:rPr>
          <w:sz w:val="22"/>
          <w:szCs w:val="22"/>
        </w:rPr>
        <w:t>, 2020</w:t>
      </w:r>
      <w:r w:rsidR="001F6D17">
        <w:rPr>
          <w:sz w:val="22"/>
          <w:szCs w:val="22"/>
        </w:rPr>
        <w:t>, 2021</w:t>
      </w:r>
      <w:r w:rsidR="00F74ED8">
        <w:rPr>
          <w:sz w:val="22"/>
          <w:szCs w:val="22"/>
        </w:rPr>
        <w:t>, 2022</w:t>
      </w:r>
      <w:r w:rsidR="006340B7">
        <w:rPr>
          <w:sz w:val="22"/>
          <w:szCs w:val="22"/>
        </w:rPr>
        <w:t>, 2023</w:t>
      </w:r>
    </w:p>
    <w:p w14:paraId="70E1B604" w14:textId="5A8F15BF" w:rsidR="006B224A" w:rsidRPr="00E91E51" w:rsidRDefault="00AF32F8" w:rsidP="006B224A">
      <w:pPr>
        <w:ind w:left="720"/>
        <w:rPr>
          <w:sz w:val="22"/>
          <w:szCs w:val="22"/>
        </w:rPr>
      </w:pPr>
      <w:r w:rsidRPr="00E91E51">
        <w:rPr>
          <w:sz w:val="22"/>
          <w:szCs w:val="22"/>
        </w:rPr>
        <w:t xml:space="preserve"> </w:t>
      </w:r>
      <w:r w:rsidR="006B224A" w:rsidRPr="00E91E51">
        <w:rPr>
          <w:sz w:val="22"/>
          <w:szCs w:val="22"/>
        </w:rPr>
        <w:t>Drexel University, Spring 2009</w:t>
      </w:r>
    </w:p>
    <w:p w14:paraId="1E10B27D" w14:textId="77777777" w:rsidR="006B224A" w:rsidRPr="00E91E51" w:rsidRDefault="006B224A" w:rsidP="006B224A">
      <w:pPr>
        <w:ind w:left="720" w:hanging="720"/>
        <w:rPr>
          <w:sz w:val="22"/>
          <w:szCs w:val="22"/>
        </w:rPr>
      </w:pPr>
      <w:r w:rsidRPr="00E91E51">
        <w:rPr>
          <w:sz w:val="22"/>
          <w:szCs w:val="22"/>
        </w:rPr>
        <w:t>Reporting and Auditing Fair Value Estimates (graduate course):</w:t>
      </w:r>
    </w:p>
    <w:p w14:paraId="019C22C8" w14:textId="77777777" w:rsidR="006B224A" w:rsidRPr="00E91E51" w:rsidRDefault="006B224A" w:rsidP="006B224A">
      <w:pPr>
        <w:ind w:left="720"/>
        <w:rPr>
          <w:sz w:val="22"/>
          <w:szCs w:val="22"/>
        </w:rPr>
      </w:pPr>
      <w:r w:rsidRPr="00E91E51">
        <w:rPr>
          <w:sz w:val="22"/>
          <w:szCs w:val="22"/>
        </w:rPr>
        <w:t xml:space="preserve"> Lehigh University, Spring 2014. 2017; Fall 2014, 2015</w:t>
      </w:r>
    </w:p>
    <w:p w14:paraId="5DEEFD10" w14:textId="77777777" w:rsidR="008E5B47" w:rsidRPr="00E91E51" w:rsidRDefault="002846BC" w:rsidP="002846BC">
      <w:pPr>
        <w:ind w:left="720" w:hanging="720"/>
        <w:rPr>
          <w:sz w:val="22"/>
          <w:szCs w:val="22"/>
        </w:rPr>
      </w:pPr>
      <w:r w:rsidRPr="00E91E51">
        <w:rPr>
          <w:sz w:val="22"/>
          <w:szCs w:val="22"/>
        </w:rPr>
        <w:t>Introduction to Accounting II (introductor</w:t>
      </w:r>
      <w:r w:rsidR="006A1BA1" w:rsidRPr="00E91E51">
        <w:rPr>
          <w:sz w:val="22"/>
          <w:szCs w:val="22"/>
        </w:rPr>
        <w:t>y</w:t>
      </w:r>
      <w:r w:rsidRPr="00E91E51">
        <w:rPr>
          <w:sz w:val="22"/>
          <w:szCs w:val="22"/>
        </w:rPr>
        <w:t xml:space="preserve"> undergraduate ma</w:t>
      </w:r>
      <w:r w:rsidR="008E5B47" w:rsidRPr="00E91E51">
        <w:rPr>
          <w:sz w:val="22"/>
          <w:szCs w:val="22"/>
        </w:rPr>
        <w:t>nagerial accounting):</w:t>
      </w:r>
    </w:p>
    <w:p w14:paraId="346F47AD" w14:textId="77777777" w:rsidR="002846BC" w:rsidRPr="00E91E51" w:rsidRDefault="002846BC" w:rsidP="008E5B47">
      <w:pPr>
        <w:ind w:left="720"/>
        <w:rPr>
          <w:sz w:val="22"/>
          <w:szCs w:val="22"/>
        </w:rPr>
      </w:pPr>
      <w:r w:rsidRPr="00E91E51">
        <w:rPr>
          <w:sz w:val="22"/>
          <w:szCs w:val="22"/>
        </w:rPr>
        <w:t xml:space="preserve"> University of Massachusetts, Amherst</w:t>
      </w:r>
      <w:r w:rsidR="008E5B47" w:rsidRPr="00E91E51">
        <w:rPr>
          <w:sz w:val="22"/>
          <w:szCs w:val="22"/>
        </w:rPr>
        <w:t>, Fall 2009, 2010; Spring 2010, 2011, 2012</w:t>
      </w:r>
    </w:p>
    <w:p w14:paraId="2C1D7644" w14:textId="77777777" w:rsidR="006A1BA1" w:rsidRPr="00E91E51" w:rsidRDefault="00B21FB4" w:rsidP="00573A26">
      <w:pPr>
        <w:ind w:left="720"/>
        <w:rPr>
          <w:sz w:val="22"/>
          <w:szCs w:val="22"/>
        </w:rPr>
      </w:pPr>
      <w:r w:rsidRPr="00E91E51">
        <w:rPr>
          <w:sz w:val="22"/>
          <w:szCs w:val="22"/>
        </w:rPr>
        <w:t xml:space="preserve"> </w:t>
      </w:r>
      <w:r w:rsidR="006A1BA1" w:rsidRPr="00E91E51">
        <w:rPr>
          <w:sz w:val="22"/>
          <w:szCs w:val="22"/>
        </w:rPr>
        <w:t>Drexel University</w:t>
      </w:r>
      <w:r w:rsidR="00573A26" w:rsidRPr="00E91E51">
        <w:rPr>
          <w:sz w:val="22"/>
          <w:szCs w:val="22"/>
        </w:rPr>
        <w:t>, Spring 2007, Summer 2007, Fall 2008</w:t>
      </w:r>
    </w:p>
    <w:p w14:paraId="014ECDF2" w14:textId="77777777" w:rsidR="006B224A" w:rsidRPr="00E91E51" w:rsidRDefault="006B224A" w:rsidP="006B224A">
      <w:pPr>
        <w:ind w:left="720" w:hanging="720"/>
        <w:rPr>
          <w:sz w:val="22"/>
          <w:szCs w:val="22"/>
        </w:rPr>
      </w:pPr>
      <w:r w:rsidRPr="00E91E51">
        <w:rPr>
          <w:sz w:val="22"/>
          <w:szCs w:val="22"/>
        </w:rPr>
        <w:t>Financial Reporting I (intermediate undergraduate financial reporting):</w:t>
      </w:r>
    </w:p>
    <w:p w14:paraId="473F7C14" w14:textId="77777777" w:rsidR="006B224A" w:rsidRPr="00E91E51" w:rsidRDefault="006B224A" w:rsidP="006B224A">
      <w:pPr>
        <w:ind w:left="720"/>
        <w:rPr>
          <w:sz w:val="22"/>
          <w:szCs w:val="22"/>
        </w:rPr>
      </w:pPr>
      <w:r w:rsidRPr="00E91E51">
        <w:rPr>
          <w:sz w:val="22"/>
          <w:szCs w:val="22"/>
        </w:rPr>
        <w:t xml:space="preserve"> University of Massachusetts, Amherst, Spring 2010, Spring 2011</w:t>
      </w:r>
    </w:p>
    <w:p w14:paraId="1E2231CD" w14:textId="77777777" w:rsidR="0056140A" w:rsidRPr="00E91E51" w:rsidRDefault="0056140A" w:rsidP="006A1BA1">
      <w:pPr>
        <w:jc w:val="center"/>
        <w:rPr>
          <w:b/>
          <w:sz w:val="22"/>
          <w:szCs w:val="22"/>
        </w:rPr>
      </w:pPr>
    </w:p>
    <w:p w14:paraId="444F8346" w14:textId="77777777" w:rsidR="00231C1D" w:rsidRDefault="00231C1D" w:rsidP="006A1BA1">
      <w:pPr>
        <w:jc w:val="center"/>
        <w:rPr>
          <w:b/>
          <w:sz w:val="22"/>
          <w:szCs w:val="22"/>
        </w:rPr>
      </w:pPr>
    </w:p>
    <w:p w14:paraId="20DD3966" w14:textId="0F5B8023" w:rsidR="006A1BA1" w:rsidRPr="00E91E51" w:rsidRDefault="006A1BA1" w:rsidP="006A1BA1">
      <w:pPr>
        <w:jc w:val="center"/>
        <w:rPr>
          <w:b/>
          <w:sz w:val="22"/>
          <w:szCs w:val="22"/>
        </w:rPr>
      </w:pPr>
      <w:r w:rsidRPr="00E91E51">
        <w:rPr>
          <w:b/>
          <w:sz w:val="22"/>
          <w:szCs w:val="22"/>
        </w:rPr>
        <w:lastRenderedPageBreak/>
        <w:t>PROFESSIONAL SERVICE</w:t>
      </w:r>
    </w:p>
    <w:p w14:paraId="48852603" w14:textId="77777777" w:rsidR="00361371" w:rsidRPr="00E91E51" w:rsidRDefault="00361371" w:rsidP="00361371">
      <w:pPr>
        <w:rPr>
          <w:b/>
          <w:sz w:val="22"/>
          <w:szCs w:val="22"/>
        </w:rPr>
      </w:pPr>
      <w:r w:rsidRPr="00E91E51">
        <w:rPr>
          <w:b/>
          <w:sz w:val="22"/>
          <w:szCs w:val="22"/>
        </w:rPr>
        <w:t>Editor:</w:t>
      </w:r>
    </w:p>
    <w:p w14:paraId="37101190" w14:textId="51D906F6" w:rsidR="003745E9" w:rsidRPr="00E91E51" w:rsidRDefault="003745E9" w:rsidP="003745E9">
      <w:pPr>
        <w:rPr>
          <w:sz w:val="22"/>
          <w:szCs w:val="22"/>
        </w:rPr>
      </w:pPr>
      <w:r w:rsidRPr="00E91E51">
        <w:rPr>
          <w:sz w:val="22"/>
          <w:szCs w:val="22"/>
        </w:rPr>
        <w:t>Associate Editor, Auditing: A Journal of Practice &amp; Theory (</w:t>
      </w:r>
      <w:r w:rsidR="00A002D8" w:rsidRPr="00E91E51">
        <w:rPr>
          <w:sz w:val="22"/>
          <w:szCs w:val="22"/>
        </w:rPr>
        <w:t xml:space="preserve">from August </w:t>
      </w:r>
      <w:r w:rsidRPr="00E91E51">
        <w:rPr>
          <w:sz w:val="22"/>
          <w:szCs w:val="22"/>
        </w:rPr>
        <w:t>2019 – present)</w:t>
      </w:r>
    </w:p>
    <w:p w14:paraId="7E7E9E4C" w14:textId="77777777" w:rsidR="003745E9" w:rsidRPr="00E91E51" w:rsidRDefault="003745E9" w:rsidP="003745E9">
      <w:pPr>
        <w:rPr>
          <w:b/>
          <w:sz w:val="22"/>
          <w:szCs w:val="22"/>
        </w:rPr>
      </w:pPr>
    </w:p>
    <w:p w14:paraId="5A8BB368" w14:textId="77777777" w:rsidR="00636A93" w:rsidRPr="00E91E51" w:rsidRDefault="00636A93" w:rsidP="00636A93">
      <w:pPr>
        <w:rPr>
          <w:b/>
          <w:sz w:val="22"/>
          <w:szCs w:val="22"/>
        </w:rPr>
      </w:pPr>
      <w:r w:rsidRPr="00E91E51">
        <w:rPr>
          <w:b/>
          <w:sz w:val="22"/>
          <w:szCs w:val="22"/>
        </w:rPr>
        <w:t>Editorial Board:</w:t>
      </w:r>
    </w:p>
    <w:p w14:paraId="0315CA1D" w14:textId="69F6F52F" w:rsidR="00F933DB" w:rsidRPr="00E91E51" w:rsidRDefault="00F933DB" w:rsidP="006A1BA1">
      <w:pPr>
        <w:rPr>
          <w:sz w:val="22"/>
          <w:szCs w:val="22"/>
        </w:rPr>
      </w:pPr>
      <w:r w:rsidRPr="00E91E51">
        <w:rPr>
          <w:sz w:val="22"/>
          <w:szCs w:val="22"/>
        </w:rPr>
        <w:t>Accounting Horizons (from June 2021)</w:t>
      </w:r>
    </w:p>
    <w:p w14:paraId="3C6E88E7" w14:textId="1E1ABEC8" w:rsidR="00023E29" w:rsidRPr="00E91E51" w:rsidRDefault="00023E29" w:rsidP="006A1BA1">
      <w:pPr>
        <w:rPr>
          <w:sz w:val="22"/>
          <w:szCs w:val="22"/>
        </w:rPr>
      </w:pPr>
      <w:r w:rsidRPr="00E91E51">
        <w:rPr>
          <w:sz w:val="22"/>
          <w:szCs w:val="22"/>
        </w:rPr>
        <w:t>Auditing: A Journal of Practice &amp; Theory</w:t>
      </w:r>
      <w:r w:rsidR="00315189" w:rsidRPr="00E91E51">
        <w:rPr>
          <w:sz w:val="22"/>
          <w:szCs w:val="22"/>
        </w:rPr>
        <w:t xml:space="preserve"> (from June 2014)</w:t>
      </w:r>
    </w:p>
    <w:p w14:paraId="7786E3E0" w14:textId="77777777" w:rsidR="0019660E" w:rsidRPr="00E91E51" w:rsidRDefault="00C4289A" w:rsidP="006A1BA1">
      <w:pPr>
        <w:rPr>
          <w:sz w:val="22"/>
          <w:szCs w:val="22"/>
        </w:rPr>
      </w:pPr>
      <w:r w:rsidRPr="00E91E51">
        <w:rPr>
          <w:sz w:val="22"/>
          <w:szCs w:val="22"/>
        </w:rPr>
        <w:t>Behavioral Research in Accounting</w:t>
      </w:r>
      <w:r w:rsidR="00315189" w:rsidRPr="00E91E51">
        <w:rPr>
          <w:sz w:val="22"/>
          <w:szCs w:val="22"/>
        </w:rPr>
        <w:t xml:space="preserve"> (from May 2014)</w:t>
      </w:r>
    </w:p>
    <w:p w14:paraId="0CE1000A" w14:textId="77777777" w:rsidR="00023E29" w:rsidRDefault="00023E29" w:rsidP="006A1BA1">
      <w:pPr>
        <w:rPr>
          <w:sz w:val="22"/>
          <w:szCs w:val="22"/>
        </w:rPr>
      </w:pPr>
      <w:r w:rsidRPr="00E91E51">
        <w:rPr>
          <w:sz w:val="22"/>
          <w:szCs w:val="22"/>
        </w:rPr>
        <w:t>Issues in Accounting Education</w:t>
      </w:r>
      <w:r w:rsidR="00EB4258" w:rsidRPr="00E91E51">
        <w:rPr>
          <w:sz w:val="22"/>
          <w:szCs w:val="22"/>
        </w:rPr>
        <w:t xml:space="preserve"> (from June 2012</w:t>
      </w:r>
      <w:r w:rsidR="00643C00" w:rsidRPr="00E91E51">
        <w:rPr>
          <w:sz w:val="22"/>
          <w:szCs w:val="22"/>
        </w:rPr>
        <w:t xml:space="preserve"> to June 2018</w:t>
      </w:r>
      <w:r w:rsidR="00EB4258" w:rsidRPr="00E91E51">
        <w:rPr>
          <w:sz w:val="22"/>
          <w:szCs w:val="22"/>
        </w:rPr>
        <w:t>)</w:t>
      </w:r>
    </w:p>
    <w:p w14:paraId="3297B55D" w14:textId="77777777" w:rsidR="008B1CED" w:rsidRDefault="008B1CED" w:rsidP="006A1BA1">
      <w:pPr>
        <w:rPr>
          <w:sz w:val="22"/>
          <w:szCs w:val="22"/>
        </w:rPr>
      </w:pPr>
    </w:p>
    <w:p w14:paraId="32AA8B57" w14:textId="609F20E0" w:rsidR="008B1CED" w:rsidRDefault="008B1CED" w:rsidP="008B1CED">
      <w:pPr>
        <w:rPr>
          <w:b/>
          <w:sz w:val="22"/>
          <w:szCs w:val="22"/>
        </w:rPr>
      </w:pPr>
      <w:r>
        <w:rPr>
          <w:b/>
          <w:sz w:val="22"/>
          <w:szCs w:val="22"/>
        </w:rPr>
        <w:t>Dissertation Committees</w:t>
      </w:r>
      <w:r w:rsidRPr="00E91E51">
        <w:rPr>
          <w:b/>
          <w:sz w:val="22"/>
          <w:szCs w:val="22"/>
        </w:rPr>
        <w:t>:</w:t>
      </w:r>
    </w:p>
    <w:p w14:paraId="53BD0D50" w14:textId="2B5660AB" w:rsidR="008B1CED" w:rsidRPr="008B1CED" w:rsidRDefault="008B1CED" w:rsidP="008B1CED">
      <w:pPr>
        <w:pStyle w:val="ListParagraph"/>
        <w:numPr>
          <w:ilvl w:val="0"/>
          <w:numId w:val="20"/>
        </w:numPr>
        <w:rPr>
          <w:b/>
          <w:sz w:val="22"/>
          <w:szCs w:val="22"/>
        </w:rPr>
      </w:pPr>
      <w:r>
        <w:rPr>
          <w:sz w:val="22"/>
          <w:szCs w:val="22"/>
        </w:rPr>
        <w:t>Amanda Acevedo, Drexel University</w:t>
      </w:r>
    </w:p>
    <w:p w14:paraId="32F63B86" w14:textId="1FF09D29" w:rsidR="008B1CED" w:rsidRPr="008B1CED" w:rsidRDefault="008B1CED" w:rsidP="008B1CED">
      <w:pPr>
        <w:pStyle w:val="ListParagraph"/>
        <w:numPr>
          <w:ilvl w:val="0"/>
          <w:numId w:val="20"/>
        </w:numPr>
        <w:rPr>
          <w:b/>
          <w:sz w:val="22"/>
          <w:szCs w:val="22"/>
        </w:rPr>
      </w:pPr>
      <w:r>
        <w:rPr>
          <w:sz w:val="22"/>
          <w:szCs w:val="22"/>
        </w:rPr>
        <w:t>Macy Knutson, University of South Carolina</w:t>
      </w:r>
    </w:p>
    <w:p w14:paraId="01158C0D" w14:textId="77777777" w:rsidR="008B1CED" w:rsidRPr="00E91E51" w:rsidRDefault="008B1CED" w:rsidP="006A1BA1">
      <w:pPr>
        <w:rPr>
          <w:sz w:val="22"/>
          <w:szCs w:val="22"/>
        </w:rPr>
      </w:pPr>
    </w:p>
    <w:p w14:paraId="44ED4569" w14:textId="77777777" w:rsidR="000837E1" w:rsidRPr="00E91E51" w:rsidRDefault="00636A93" w:rsidP="006A1BA1">
      <w:pPr>
        <w:rPr>
          <w:b/>
          <w:sz w:val="22"/>
          <w:szCs w:val="22"/>
        </w:rPr>
      </w:pPr>
      <w:r w:rsidRPr="00E91E51">
        <w:rPr>
          <w:b/>
          <w:sz w:val="22"/>
          <w:szCs w:val="22"/>
        </w:rPr>
        <w:t xml:space="preserve">Ad Hoc </w:t>
      </w:r>
      <w:r w:rsidR="000837E1" w:rsidRPr="00E91E51">
        <w:rPr>
          <w:b/>
          <w:sz w:val="22"/>
          <w:szCs w:val="22"/>
        </w:rPr>
        <w:t>Reviewer:</w:t>
      </w:r>
    </w:p>
    <w:p w14:paraId="5D8CB944" w14:textId="77777777" w:rsidR="0019660E" w:rsidRPr="00E91E51" w:rsidRDefault="0019660E" w:rsidP="0019660E">
      <w:pPr>
        <w:rPr>
          <w:i/>
          <w:sz w:val="22"/>
          <w:szCs w:val="22"/>
        </w:rPr>
      </w:pPr>
      <w:r w:rsidRPr="00E91E51">
        <w:rPr>
          <w:i/>
          <w:sz w:val="22"/>
          <w:szCs w:val="22"/>
        </w:rPr>
        <w:t>Accounting and Business Research</w:t>
      </w:r>
    </w:p>
    <w:p w14:paraId="3DACA20E" w14:textId="77777777" w:rsidR="0019660E" w:rsidRPr="00E91E51" w:rsidRDefault="0019660E" w:rsidP="00983485">
      <w:pPr>
        <w:rPr>
          <w:i/>
          <w:sz w:val="22"/>
          <w:szCs w:val="22"/>
        </w:rPr>
      </w:pPr>
      <w:r w:rsidRPr="00E91E51">
        <w:rPr>
          <w:i/>
          <w:sz w:val="22"/>
          <w:szCs w:val="22"/>
        </w:rPr>
        <w:t>Accounting, Organizations and Society</w:t>
      </w:r>
    </w:p>
    <w:p w14:paraId="22D1D013" w14:textId="77777777" w:rsidR="0019660E" w:rsidRPr="00E91E51" w:rsidRDefault="0019660E" w:rsidP="0019660E">
      <w:pPr>
        <w:rPr>
          <w:i/>
          <w:sz w:val="22"/>
          <w:szCs w:val="22"/>
        </w:rPr>
      </w:pPr>
      <w:r w:rsidRPr="00E91E51">
        <w:rPr>
          <w:i/>
          <w:sz w:val="22"/>
          <w:szCs w:val="22"/>
        </w:rPr>
        <w:t>Accounting Research Journal</w:t>
      </w:r>
    </w:p>
    <w:p w14:paraId="66282C56" w14:textId="77777777" w:rsidR="0019660E" w:rsidRPr="00E91E51" w:rsidRDefault="0019660E" w:rsidP="00983485">
      <w:pPr>
        <w:rPr>
          <w:i/>
          <w:sz w:val="22"/>
          <w:szCs w:val="22"/>
        </w:rPr>
      </w:pPr>
      <w:r w:rsidRPr="00E91E51">
        <w:rPr>
          <w:i/>
          <w:sz w:val="22"/>
          <w:szCs w:val="22"/>
        </w:rPr>
        <w:t>Auditing: A Journal of Practice &amp; Theory</w:t>
      </w:r>
    </w:p>
    <w:p w14:paraId="2E39CB5D" w14:textId="77777777" w:rsidR="0019660E" w:rsidRPr="00E91E51" w:rsidRDefault="0019660E" w:rsidP="0019660E">
      <w:pPr>
        <w:rPr>
          <w:i/>
          <w:sz w:val="22"/>
          <w:szCs w:val="22"/>
        </w:rPr>
      </w:pPr>
      <w:r w:rsidRPr="00E91E51">
        <w:rPr>
          <w:i/>
          <w:sz w:val="22"/>
          <w:szCs w:val="22"/>
        </w:rPr>
        <w:t>Contemporary Accounting Research</w:t>
      </w:r>
    </w:p>
    <w:p w14:paraId="7A3B8CBE" w14:textId="77777777" w:rsidR="0019660E" w:rsidRPr="00E91E51" w:rsidRDefault="0019660E" w:rsidP="0019660E">
      <w:pPr>
        <w:rPr>
          <w:i/>
          <w:sz w:val="22"/>
          <w:szCs w:val="22"/>
        </w:rPr>
      </w:pPr>
      <w:r w:rsidRPr="00E91E51">
        <w:rPr>
          <w:i/>
          <w:sz w:val="22"/>
          <w:szCs w:val="22"/>
        </w:rPr>
        <w:t>Current Issues in Auditing</w:t>
      </w:r>
    </w:p>
    <w:p w14:paraId="59934CAF" w14:textId="77777777" w:rsidR="00023E29" w:rsidRPr="00E91E51" w:rsidRDefault="00023E29" w:rsidP="0019660E">
      <w:pPr>
        <w:rPr>
          <w:i/>
          <w:sz w:val="22"/>
          <w:szCs w:val="22"/>
        </w:rPr>
      </w:pPr>
      <w:r w:rsidRPr="00E91E51">
        <w:rPr>
          <w:i/>
          <w:sz w:val="22"/>
          <w:szCs w:val="22"/>
        </w:rPr>
        <w:t>European Accounting Review</w:t>
      </w:r>
    </w:p>
    <w:p w14:paraId="02F1B290" w14:textId="77777777" w:rsidR="00E11114" w:rsidRPr="00E91E51" w:rsidRDefault="00E11114" w:rsidP="00983485">
      <w:pPr>
        <w:rPr>
          <w:i/>
          <w:sz w:val="22"/>
          <w:szCs w:val="22"/>
        </w:rPr>
      </w:pPr>
      <w:r w:rsidRPr="00E91E51">
        <w:rPr>
          <w:i/>
          <w:sz w:val="22"/>
          <w:szCs w:val="22"/>
        </w:rPr>
        <w:t>International Journal of Auditing</w:t>
      </w:r>
    </w:p>
    <w:p w14:paraId="0D5C01C0" w14:textId="77777777" w:rsidR="00636A93" w:rsidRPr="00E91E51" w:rsidRDefault="00636A93" w:rsidP="00983485">
      <w:pPr>
        <w:rPr>
          <w:i/>
          <w:sz w:val="22"/>
          <w:szCs w:val="22"/>
        </w:rPr>
      </w:pPr>
      <w:r w:rsidRPr="00E91E51">
        <w:rPr>
          <w:i/>
          <w:sz w:val="22"/>
          <w:szCs w:val="22"/>
        </w:rPr>
        <w:t>Journal of Accounting and Public Policy</w:t>
      </w:r>
    </w:p>
    <w:p w14:paraId="1DBBE883" w14:textId="77777777" w:rsidR="00FF1E22" w:rsidRPr="00E91E51" w:rsidRDefault="00FF1E22" w:rsidP="00983485">
      <w:pPr>
        <w:rPr>
          <w:i/>
          <w:sz w:val="22"/>
          <w:szCs w:val="22"/>
        </w:rPr>
      </w:pPr>
      <w:r w:rsidRPr="00E91E51">
        <w:rPr>
          <w:i/>
          <w:sz w:val="22"/>
          <w:szCs w:val="22"/>
        </w:rPr>
        <w:t>Journal of Accounting, Auditing &amp; Finance</w:t>
      </w:r>
    </w:p>
    <w:p w14:paraId="4CD3B830" w14:textId="77777777" w:rsidR="00636A93" w:rsidRPr="00E91E51" w:rsidRDefault="00636A93" w:rsidP="00983485">
      <w:pPr>
        <w:rPr>
          <w:i/>
          <w:sz w:val="22"/>
          <w:szCs w:val="22"/>
        </w:rPr>
      </w:pPr>
      <w:r w:rsidRPr="00E91E51">
        <w:rPr>
          <w:i/>
          <w:sz w:val="22"/>
          <w:szCs w:val="22"/>
        </w:rPr>
        <w:t>Journal of Business Ethics</w:t>
      </w:r>
    </w:p>
    <w:p w14:paraId="714DF807" w14:textId="77777777" w:rsidR="006B224A" w:rsidRPr="00E91E51" w:rsidRDefault="006B224A" w:rsidP="00983485">
      <w:pPr>
        <w:rPr>
          <w:i/>
          <w:sz w:val="22"/>
          <w:szCs w:val="22"/>
        </w:rPr>
      </w:pPr>
      <w:r w:rsidRPr="00E91E51">
        <w:rPr>
          <w:i/>
          <w:sz w:val="22"/>
          <w:szCs w:val="22"/>
        </w:rPr>
        <w:t>Journal of International Accounting Research</w:t>
      </w:r>
    </w:p>
    <w:p w14:paraId="573128A4" w14:textId="77777777" w:rsidR="00C0762D" w:rsidRDefault="00C0762D" w:rsidP="00C0762D">
      <w:pPr>
        <w:rPr>
          <w:i/>
          <w:sz w:val="22"/>
          <w:szCs w:val="22"/>
        </w:rPr>
      </w:pPr>
      <w:r w:rsidRPr="00E91E51">
        <w:rPr>
          <w:i/>
          <w:sz w:val="22"/>
          <w:szCs w:val="22"/>
        </w:rPr>
        <w:t>Managerial Auditing Journal</w:t>
      </w:r>
    </w:p>
    <w:p w14:paraId="2F893B73" w14:textId="1BA860A7" w:rsidR="006340B7" w:rsidRPr="00E91E51" w:rsidRDefault="006340B7" w:rsidP="00C0762D">
      <w:pPr>
        <w:rPr>
          <w:i/>
          <w:sz w:val="22"/>
          <w:szCs w:val="22"/>
        </w:rPr>
      </w:pPr>
      <w:r>
        <w:rPr>
          <w:i/>
          <w:sz w:val="22"/>
          <w:szCs w:val="22"/>
        </w:rPr>
        <w:t>Review of Accounting Studies</w:t>
      </w:r>
    </w:p>
    <w:p w14:paraId="13F0FE69" w14:textId="303B9142" w:rsidR="00B72C09" w:rsidRPr="00E91E51" w:rsidRDefault="00B72C09" w:rsidP="00983485">
      <w:pPr>
        <w:rPr>
          <w:i/>
          <w:sz w:val="22"/>
          <w:szCs w:val="22"/>
        </w:rPr>
      </w:pPr>
      <w:r w:rsidRPr="00E91E51">
        <w:rPr>
          <w:i/>
          <w:sz w:val="22"/>
          <w:szCs w:val="22"/>
        </w:rPr>
        <w:t>The Accounting Review</w:t>
      </w:r>
    </w:p>
    <w:p w14:paraId="784053F6" w14:textId="77777777" w:rsidR="00C74F19" w:rsidRPr="00E91E51" w:rsidRDefault="00C74F19" w:rsidP="00983485">
      <w:pPr>
        <w:rPr>
          <w:i/>
          <w:sz w:val="22"/>
          <w:szCs w:val="22"/>
        </w:rPr>
      </w:pPr>
    </w:p>
    <w:p w14:paraId="460BDFC4" w14:textId="77777777" w:rsidR="00636A93" w:rsidRPr="00E91E51" w:rsidRDefault="00636A93" w:rsidP="00983485">
      <w:pPr>
        <w:rPr>
          <w:b/>
          <w:sz w:val="22"/>
          <w:szCs w:val="22"/>
        </w:rPr>
      </w:pPr>
      <w:r w:rsidRPr="00E91E51">
        <w:rPr>
          <w:b/>
          <w:sz w:val="22"/>
          <w:szCs w:val="22"/>
        </w:rPr>
        <w:t>Conference Reviews:</w:t>
      </w:r>
    </w:p>
    <w:p w14:paraId="7CBE1E43" w14:textId="6117E3FC" w:rsidR="007D53DE" w:rsidRDefault="007D53DE" w:rsidP="00B929AF">
      <w:pPr>
        <w:pStyle w:val="ListParagraph"/>
        <w:numPr>
          <w:ilvl w:val="0"/>
          <w:numId w:val="14"/>
        </w:numPr>
        <w:rPr>
          <w:sz w:val="22"/>
          <w:szCs w:val="22"/>
        </w:rPr>
      </w:pPr>
      <w:r>
        <w:rPr>
          <w:sz w:val="22"/>
          <w:szCs w:val="22"/>
        </w:rPr>
        <w:t>Review of Accounting Studies (RAST) Conference 2023</w:t>
      </w:r>
    </w:p>
    <w:p w14:paraId="66B54790" w14:textId="77777777" w:rsidR="00B929AF" w:rsidRPr="00E91E51" w:rsidRDefault="00B929AF" w:rsidP="00B929AF">
      <w:pPr>
        <w:pStyle w:val="ListParagraph"/>
        <w:numPr>
          <w:ilvl w:val="0"/>
          <w:numId w:val="14"/>
        </w:numPr>
        <w:rPr>
          <w:sz w:val="22"/>
          <w:szCs w:val="22"/>
        </w:rPr>
      </w:pPr>
      <w:r w:rsidRPr="00E91E51">
        <w:rPr>
          <w:sz w:val="22"/>
          <w:szCs w:val="22"/>
        </w:rPr>
        <w:t>Contemporary Accounting Research (CAR) Conference 2019, 2016, 2015, 2014, 2013, 2011</w:t>
      </w:r>
    </w:p>
    <w:p w14:paraId="36FB1D2D" w14:textId="77777777" w:rsidR="00B929AF" w:rsidRPr="00E91E51" w:rsidRDefault="00B929AF" w:rsidP="00B929AF">
      <w:pPr>
        <w:pStyle w:val="ListParagraph"/>
        <w:numPr>
          <w:ilvl w:val="0"/>
          <w:numId w:val="14"/>
        </w:numPr>
        <w:rPr>
          <w:sz w:val="22"/>
          <w:szCs w:val="22"/>
        </w:rPr>
      </w:pPr>
      <w:r w:rsidRPr="00E91E51">
        <w:rPr>
          <w:sz w:val="22"/>
          <w:szCs w:val="22"/>
        </w:rPr>
        <w:t>Journal of Accounting, Auditing, and Finance (JAAF) Conference 2019, 2016</w:t>
      </w:r>
    </w:p>
    <w:p w14:paraId="42134CBE" w14:textId="77777777" w:rsidR="00B929AF" w:rsidRPr="00E91E51" w:rsidRDefault="00B929AF" w:rsidP="00B929AF">
      <w:pPr>
        <w:pStyle w:val="ListParagraph"/>
        <w:numPr>
          <w:ilvl w:val="0"/>
          <w:numId w:val="14"/>
        </w:numPr>
        <w:rPr>
          <w:sz w:val="22"/>
          <w:szCs w:val="22"/>
        </w:rPr>
      </w:pPr>
      <w:r w:rsidRPr="00E91E51">
        <w:rPr>
          <w:sz w:val="22"/>
          <w:szCs w:val="22"/>
        </w:rPr>
        <w:t>American Accounting Association (AAA) Auditing Section Mid-Year Meeting 2018, 2012, 2011, 2009</w:t>
      </w:r>
    </w:p>
    <w:p w14:paraId="4F8DB4B9" w14:textId="1529C7C4" w:rsidR="00B929AF" w:rsidRPr="00E91E51" w:rsidRDefault="00B929AF" w:rsidP="00B929AF">
      <w:pPr>
        <w:pStyle w:val="ListParagraph"/>
        <w:numPr>
          <w:ilvl w:val="0"/>
          <w:numId w:val="14"/>
        </w:numPr>
        <w:rPr>
          <w:sz w:val="22"/>
          <w:szCs w:val="22"/>
        </w:rPr>
      </w:pPr>
      <w:r w:rsidRPr="00E91E51">
        <w:rPr>
          <w:sz w:val="22"/>
          <w:szCs w:val="22"/>
        </w:rPr>
        <w:t xml:space="preserve">American Accounting Association (AAA) Annual Meeting </w:t>
      </w:r>
      <w:r w:rsidR="006340B7">
        <w:rPr>
          <w:sz w:val="22"/>
          <w:szCs w:val="22"/>
        </w:rPr>
        <w:t xml:space="preserve">2023, </w:t>
      </w:r>
      <w:r w:rsidRPr="00E91E51">
        <w:rPr>
          <w:sz w:val="22"/>
          <w:szCs w:val="22"/>
        </w:rPr>
        <w:t>2017, 2014, 2011, 2010, 2008, 2007, 2006</w:t>
      </w:r>
    </w:p>
    <w:p w14:paraId="7CFD8246" w14:textId="247BADAB" w:rsidR="00B929AF" w:rsidRPr="00E91E51" w:rsidRDefault="00B929AF" w:rsidP="00B929AF">
      <w:pPr>
        <w:pStyle w:val="ListParagraph"/>
        <w:numPr>
          <w:ilvl w:val="0"/>
          <w:numId w:val="14"/>
        </w:numPr>
        <w:rPr>
          <w:sz w:val="22"/>
          <w:szCs w:val="22"/>
        </w:rPr>
      </w:pPr>
      <w:r w:rsidRPr="00E91E51">
        <w:rPr>
          <w:sz w:val="22"/>
          <w:szCs w:val="22"/>
        </w:rPr>
        <w:t>The International Journal of Accounting (TIJA) Symposium 2016, 2015</w:t>
      </w:r>
    </w:p>
    <w:p w14:paraId="0816A260" w14:textId="3AA98A42" w:rsidR="0060410E" w:rsidRPr="00E91E51" w:rsidRDefault="0060410E" w:rsidP="0060410E">
      <w:pPr>
        <w:pStyle w:val="ListParagraph"/>
        <w:numPr>
          <w:ilvl w:val="0"/>
          <w:numId w:val="14"/>
        </w:numPr>
        <w:rPr>
          <w:sz w:val="22"/>
          <w:szCs w:val="22"/>
        </w:rPr>
      </w:pPr>
      <w:r w:rsidRPr="00E91E51">
        <w:rPr>
          <w:sz w:val="22"/>
          <w:szCs w:val="22"/>
        </w:rPr>
        <w:t xml:space="preserve">American Accounting Association (AAA) Accounting, Behavior and Organizations Mid-Year Meeting </w:t>
      </w:r>
      <w:r w:rsidR="006340B7">
        <w:rPr>
          <w:sz w:val="22"/>
          <w:szCs w:val="22"/>
        </w:rPr>
        <w:t xml:space="preserve">2-2023, </w:t>
      </w:r>
      <w:r w:rsidRPr="00E91E51">
        <w:rPr>
          <w:sz w:val="22"/>
          <w:szCs w:val="22"/>
        </w:rPr>
        <w:t>2011, 2010</w:t>
      </w:r>
    </w:p>
    <w:p w14:paraId="0A49DB8C" w14:textId="43F8713C" w:rsidR="00983485" w:rsidRPr="00E91E51" w:rsidRDefault="00B929AF" w:rsidP="006A1BA1">
      <w:pPr>
        <w:pStyle w:val="ListParagraph"/>
        <w:numPr>
          <w:ilvl w:val="0"/>
          <w:numId w:val="14"/>
        </w:numPr>
        <w:rPr>
          <w:sz w:val="22"/>
          <w:szCs w:val="22"/>
        </w:rPr>
      </w:pPr>
      <w:r w:rsidRPr="00E91E51">
        <w:rPr>
          <w:sz w:val="22"/>
          <w:szCs w:val="22"/>
        </w:rPr>
        <w:t xml:space="preserve">American Accounting Association (AAA) </w:t>
      </w:r>
      <w:r w:rsidR="00983485" w:rsidRPr="00E91E51">
        <w:rPr>
          <w:sz w:val="22"/>
          <w:szCs w:val="22"/>
        </w:rPr>
        <w:t>Mid-Atlantic Regional Meeting</w:t>
      </w:r>
      <w:r w:rsidRPr="00E91E51">
        <w:rPr>
          <w:sz w:val="22"/>
          <w:szCs w:val="22"/>
        </w:rPr>
        <w:t xml:space="preserve"> 2008, 2006</w:t>
      </w:r>
    </w:p>
    <w:p w14:paraId="3D6013C1" w14:textId="006729FE" w:rsidR="000716E8" w:rsidRDefault="00B929AF" w:rsidP="00B929AF">
      <w:pPr>
        <w:pStyle w:val="ListParagraph"/>
        <w:numPr>
          <w:ilvl w:val="0"/>
          <w:numId w:val="14"/>
        </w:numPr>
        <w:rPr>
          <w:sz w:val="22"/>
          <w:szCs w:val="22"/>
        </w:rPr>
      </w:pPr>
      <w:r w:rsidRPr="00E91E51">
        <w:rPr>
          <w:sz w:val="22"/>
          <w:szCs w:val="22"/>
        </w:rPr>
        <w:t>American Accounting Association</w:t>
      </w:r>
      <w:r w:rsidR="000716E8" w:rsidRPr="00E91E51">
        <w:rPr>
          <w:sz w:val="22"/>
          <w:szCs w:val="22"/>
        </w:rPr>
        <w:t xml:space="preserve"> </w:t>
      </w:r>
      <w:r w:rsidRPr="00E91E51">
        <w:rPr>
          <w:sz w:val="22"/>
          <w:szCs w:val="22"/>
        </w:rPr>
        <w:t>(</w:t>
      </w:r>
      <w:r w:rsidR="00E11114" w:rsidRPr="00E91E51">
        <w:rPr>
          <w:sz w:val="22"/>
          <w:szCs w:val="22"/>
        </w:rPr>
        <w:t>AAA</w:t>
      </w:r>
      <w:r w:rsidRPr="00E91E51">
        <w:rPr>
          <w:sz w:val="22"/>
          <w:szCs w:val="22"/>
        </w:rPr>
        <w:t>)</w:t>
      </w:r>
      <w:r w:rsidR="000716E8" w:rsidRPr="00E91E51">
        <w:rPr>
          <w:sz w:val="22"/>
          <w:szCs w:val="22"/>
        </w:rPr>
        <w:t xml:space="preserve"> Western Regional Meeting</w:t>
      </w:r>
      <w:r w:rsidRPr="00E91E51">
        <w:rPr>
          <w:sz w:val="22"/>
          <w:szCs w:val="22"/>
        </w:rPr>
        <w:t xml:space="preserve"> 2006</w:t>
      </w:r>
    </w:p>
    <w:p w14:paraId="2BDA4E0B" w14:textId="77777777" w:rsidR="00557F76" w:rsidRDefault="00557F76" w:rsidP="00557F76">
      <w:pPr>
        <w:rPr>
          <w:sz w:val="22"/>
          <w:szCs w:val="22"/>
        </w:rPr>
      </w:pPr>
    </w:p>
    <w:p w14:paraId="6FDB60F8" w14:textId="77777777" w:rsidR="00557F76" w:rsidRDefault="00557F76" w:rsidP="00557F76">
      <w:pPr>
        <w:rPr>
          <w:sz w:val="22"/>
          <w:szCs w:val="22"/>
        </w:rPr>
      </w:pPr>
    </w:p>
    <w:p w14:paraId="4E240367" w14:textId="77777777" w:rsidR="00557F76" w:rsidRDefault="00557F76" w:rsidP="00557F76">
      <w:pPr>
        <w:rPr>
          <w:sz w:val="22"/>
          <w:szCs w:val="22"/>
        </w:rPr>
      </w:pPr>
    </w:p>
    <w:p w14:paraId="56A36341" w14:textId="77777777" w:rsidR="00557F76" w:rsidRDefault="00557F76" w:rsidP="00557F76">
      <w:pPr>
        <w:rPr>
          <w:sz w:val="22"/>
          <w:szCs w:val="22"/>
        </w:rPr>
      </w:pPr>
    </w:p>
    <w:p w14:paraId="55239079" w14:textId="77777777" w:rsidR="00557F76" w:rsidRDefault="00557F76" w:rsidP="00557F76">
      <w:pPr>
        <w:rPr>
          <w:sz w:val="22"/>
          <w:szCs w:val="22"/>
        </w:rPr>
      </w:pPr>
    </w:p>
    <w:p w14:paraId="506A6652" w14:textId="77777777" w:rsidR="00557F76" w:rsidRPr="00557F76" w:rsidRDefault="00557F76" w:rsidP="00557F76">
      <w:pPr>
        <w:rPr>
          <w:sz w:val="22"/>
          <w:szCs w:val="22"/>
        </w:rPr>
      </w:pPr>
      <w:bookmarkStart w:id="0" w:name="_GoBack"/>
      <w:bookmarkEnd w:id="0"/>
    </w:p>
    <w:p w14:paraId="3875CE1B" w14:textId="77777777" w:rsidR="0060410E" w:rsidRPr="00E91E51" w:rsidRDefault="0060410E" w:rsidP="0060410E">
      <w:pPr>
        <w:rPr>
          <w:b/>
          <w:sz w:val="22"/>
          <w:szCs w:val="22"/>
        </w:rPr>
      </w:pPr>
    </w:p>
    <w:p w14:paraId="5D23D069" w14:textId="01D4C3BD" w:rsidR="0060410E" w:rsidRPr="00E91E51" w:rsidRDefault="00C74F19" w:rsidP="0060410E">
      <w:pPr>
        <w:rPr>
          <w:b/>
          <w:sz w:val="22"/>
          <w:szCs w:val="22"/>
        </w:rPr>
      </w:pPr>
      <w:r w:rsidRPr="00E91E51">
        <w:rPr>
          <w:b/>
          <w:sz w:val="22"/>
          <w:szCs w:val="22"/>
        </w:rPr>
        <w:lastRenderedPageBreak/>
        <w:t xml:space="preserve">Service to the </w:t>
      </w:r>
      <w:r w:rsidR="0060410E" w:rsidRPr="00E91E51">
        <w:rPr>
          <w:b/>
          <w:sz w:val="22"/>
          <w:szCs w:val="22"/>
        </w:rPr>
        <w:t>American Accounting Association (AAA):</w:t>
      </w:r>
    </w:p>
    <w:p w14:paraId="09746B18" w14:textId="181DEB9B" w:rsidR="003C17E7" w:rsidRPr="00BB410F" w:rsidRDefault="009D2AE2" w:rsidP="00693103">
      <w:pPr>
        <w:pStyle w:val="ListParagraph"/>
        <w:numPr>
          <w:ilvl w:val="0"/>
          <w:numId w:val="15"/>
        </w:numPr>
        <w:rPr>
          <w:rStyle w:val="Strong"/>
          <w:bCs w:val="0"/>
          <w:sz w:val="22"/>
          <w:szCs w:val="22"/>
        </w:rPr>
      </w:pPr>
      <w:r>
        <w:rPr>
          <w:rStyle w:val="Strong"/>
          <w:b w:val="0"/>
          <w:bCs w:val="0"/>
          <w:sz w:val="22"/>
          <w:szCs w:val="22"/>
        </w:rPr>
        <w:t xml:space="preserve">AAA </w:t>
      </w:r>
      <w:r w:rsidR="003C17E7">
        <w:rPr>
          <w:rStyle w:val="Strong"/>
          <w:b w:val="0"/>
          <w:bCs w:val="0"/>
          <w:sz w:val="22"/>
          <w:szCs w:val="22"/>
        </w:rPr>
        <w:t>Finance Committee (three-year term beginning Fall 2022)</w:t>
      </w:r>
    </w:p>
    <w:p w14:paraId="16CC53E7" w14:textId="7F4829A2" w:rsidR="00BB410F" w:rsidRPr="003C17E7" w:rsidRDefault="00BB410F" w:rsidP="00693103">
      <w:pPr>
        <w:pStyle w:val="ListParagraph"/>
        <w:numPr>
          <w:ilvl w:val="0"/>
          <w:numId w:val="15"/>
        </w:numPr>
        <w:rPr>
          <w:rStyle w:val="Strong"/>
          <w:bCs w:val="0"/>
          <w:sz w:val="22"/>
          <w:szCs w:val="22"/>
        </w:rPr>
      </w:pPr>
      <w:r>
        <w:rPr>
          <w:rStyle w:val="Strong"/>
          <w:b w:val="0"/>
          <w:bCs w:val="0"/>
          <w:sz w:val="22"/>
          <w:szCs w:val="22"/>
        </w:rPr>
        <w:t>AAA 2023-2024 Notable and Distinguished Contributions to Accounting Literature Award Screening Committee</w:t>
      </w:r>
    </w:p>
    <w:p w14:paraId="66A0F779" w14:textId="64115EF3" w:rsidR="00693103" w:rsidRPr="00693103" w:rsidRDefault="00693103" w:rsidP="00693103">
      <w:pPr>
        <w:pStyle w:val="ListParagraph"/>
        <w:numPr>
          <w:ilvl w:val="0"/>
          <w:numId w:val="15"/>
        </w:numPr>
        <w:rPr>
          <w:rStyle w:val="Strong"/>
          <w:bCs w:val="0"/>
          <w:sz w:val="22"/>
          <w:szCs w:val="22"/>
        </w:rPr>
      </w:pPr>
      <w:r w:rsidRPr="00E91E51">
        <w:rPr>
          <w:rStyle w:val="Strong"/>
          <w:b w:val="0"/>
          <w:sz w:val="22"/>
          <w:szCs w:val="22"/>
        </w:rPr>
        <w:t xml:space="preserve">Doctoral Consortium Chair/ Doctoral Consortium Vice Chair, 2022/2021 Accounting, Behavior, and Organizations (ABO) Section Midyear Meeting </w:t>
      </w:r>
    </w:p>
    <w:p w14:paraId="2F88166A" w14:textId="6AB3B519" w:rsidR="001F6D17" w:rsidRPr="001F6D17" w:rsidRDefault="001F6D17" w:rsidP="00F933DB">
      <w:pPr>
        <w:pStyle w:val="ListParagraph"/>
        <w:numPr>
          <w:ilvl w:val="0"/>
          <w:numId w:val="15"/>
        </w:numPr>
        <w:rPr>
          <w:rStyle w:val="Strong"/>
          <w:bCs w:val="0"/>
          <w:sz w:val="22"/>
          <w:szCs w:val="22"/>
        </w:rPr>
      </w:pPr>
      <w:r>
        <w:rPr>
          <w:rStyle w:val="Strong"/>
          <w:b w:val="0"/>
          <w:bCs w:val="0"/>
          <w:sz w:val="22"/>
          <w:szCs w:val="22"/>
        </w:rPr>
        <w:t xml:space="preserve">Panel </w:t>
      </w:r>
      <w:r w:rsidR="00DF7B55">
        <w:rPr>
          <w:rStyle w:val="Strong"/>
          <w:b w:val="0"/>
          <w:bCs w:val="0"/>
          <w:sz w:val="22"/>
          <w:szCs w:val="22"/>
        </w:rPr>
        <w:t xml:space="preserve">designer and </w:t>
      </w:r>
      <w:r>
        <w:rPr>
          <w:rStyle w:val="Strong"/>
          <w:b w:val="0"/>
          <w:bCs w:val="0"/>
          <w:sz w:val="22"/>
          <w:szCs w:val="22"/>
        </w:rPr>
        <w:t>moderator, “An Academic Perspective on the Future of Accounting &amp; Assurance”</w:t>
      </w:r>
      <w:r w:rsidR="00DF7B55">
        <w:rPr>
          <w:rStyle w:val="Strong"/>
          <w:b w:val="0"/>
          <w:bCs w:val="0"/>
          <w:sz w:val="22"/>
          <w:szCs w:val="22"/>
        </w:rPr>
        <w:t xml:space="preserve"> 2022 Auditing Midyear meeting</w:t>
      </w:r>
    </w:p>
    <w:p w14:paraId="1144AD05" w14:textId="45056AC9" w:rsidR="001C0BCB" w:rsidRPr="00E91E51" w:rsidRDefault="001C0BCB" w:rsidP="00F933DB">
      <w:pPr>
        <w:pStyle w:val="ListParagraph"/>
        <w:numPr>
          <w:ilvl w:val="0"/>
          <w:numId w:val="15"/>
        </w:numPr>
        <w:rPr>
          <w:rStyle w:val="Strong"/>
          <w:bCs w:val="0"/>
          <w:sz w:val="22"/>
          <w:szCs w:val="22"/>
        </w:rPr>
      </w:pPr>
      <w:r w:rsidRPr="00E91E51">
        <w:rPr>
          <w:rStyle w:val="Strong"/>
          <w:b w:val="0"/>
          <w:bCs w:val="0"/>
          <w:sz w:val="22"/>
          <w:szCs w:val="22"/>
        </w:rPr>
        <w:t>Panel member, “Be the Thought Leaders”</w:t>
      </w:r>
      <w:r w:rsidR="00A83D62" w:rsidRPr="00E91E51">
        <w:rPr>
          <w:rStyle w:val="Strong"/>
          <w:b w:val="0"/>
          <w:bCs w:val="0"/>
          <w:sz w:val="22"/>
          <w:szCs w:val="22"/>
        </w:rPr>
        <w:t xml:space="preserve"> </w:t>
      </w:r>
      <w:r w:rsidRPr="00E91E51">
        <w:rPr>
          <w:rStyle w:val="Strong"/>
          <w:b w:val="0"/>
          <w:bCs w:val="0"/>
          <w:sz w:val="22"/>
          <w:szCs w:val="22"/>
        </w:rPr>
        <w:t>Presidential Scholar Panel, 2021</w:t>
      </w:r>
      <w:r w:rsidR="00A45F8F" w:rsidRPr="00E91E51">
        <w:rPr>
          <w:rStyle w:val="Strong"/>
          <w:b w:val="0"/>
          <w:bCs w:val="0"/>
          <w:sz w:val="22"/>
          <w:szCs w:val="22"/>
        </w:rPr>
        <w:t xml:space="preserve"> AAA Annual Meeting (Virtual)</w:t>
      </w:r>
    </w:p>
    <w:p w14:paraId="24CE69A8" w14:textId="15C9D726" w:rsidR="00824677" w:rsidRDefault="00A56506" w:rsidP="00863624">
      <w:pPr>
        <w:pStyle w:val="ListParagraph"/>
        <w:numPr>
          <w:ilvl w:val="0"/>
          <w:numId w:val="15"/>
        </w:numPr>
        <w:rPr>
          <w:sz w:val="22"/>
          <w:szCs w:val="22"/>
        </w:rPr>
      </w:pPr>
      <w:r w:rsidRPr="00E91E51">
        <w:rPr>
          <w:sz w:val="22"/>
          <w:szCs w:val="22"/>
        </w:rPr>
        <w:t xml:space="preserve">Chair/Vice Chair, </w:t>
      </w:r>
      <w:r w:rsidR="00B929AF" w:rsidRPr="00E91E51">
        <w:rPr>
          <w:sz w:val="22"/>
          <w:szCs w:val="22"/>
        </w:rPr>
        <w:t>2021</w:t>
      </w:r>
      <w:r w:rsidR="00693E83" w:rsidRPr="00E91E51">
        <w:rPr>
          <w:sz w:val="22"/>
          <w:szCs w:val="22"/>
        </w:rPr>
        <w:t>/</w:t>
      </w:r>
      <w:r w:rsidR="00B929AF" w:rsidRPr="00E91E51">
        <w:rPr>
          <w:sz w:val="22"/>
          <w:szCs w:val="22"/>
        </w:rPr>
        <w:t xml:space="preserve">2020 </w:t>
      </w:r>
      <w:r w:rsidR="0060410E" w:rsidRPr="00E91E51">
        <w:rPr>
          <w:sz w:val="22"/>
          <w:szCs w:val="22"/>
        </w:rPr>
        <w:t>Auditing Section Midyear Meeting</w:t>
      </w:r>
    </w:p>
    <w:p w14:paraId="34D951BE" w14:textId="77777777" w:rsidR="009D2AE2" w:rsidRPr="00E91E51" w:rsidRDefault="009D2AE2" w:rsidP="009D2AE2">
      <w:pPr>
        <w:pStyle w:val="ListParagraph"/>
        <w:numPr>
          <w:ilvl w:val="0"/>
          <w:numId w:val="15"/>
        </w:numPr>
        <w:rPr>
          <w:sz w:val="22"/>
          <w:szCs w:val="22"/>
        </w:rPr>
      </w:pPr>
      <w:r w:rsidRPr="00E91E51">
        <w:rPr>
          <w:sz w:val="22"/>
          <w:szCs w:val="22"/>
        </w:rPr>
        <w:t>Accounting, Behavior, and Organizations (ABO) Section Publications Committee 2019-</w:t>
      </w:r>
      <w:r>
        <w:rPr>
          <w:sz w:val="22"/>
          <w:szCs w:val="22"/>
        </w:rPr>
        <w:t>2020</w:t>
      </w:r>
    </w:p>
    <w:p w14:paraId="7C464A74" w14:textId="14BADE5A" w:rsidR="00824677" w:rsidRPr="00E91E51" w:rsidRDefault="00A56506" w:rsidP="0066142B">
      <w:pPr>
        <w:pStyle w:val="ListParagraph"/>
        <w:numPr>
          <w:ilvl w:val="0"/>
          <w:numId w:val="15"/>
        </w:numPr>
        <w:rPr>
          <w:sz w:val="22"/>
          <w:szCs w:val="22"/>
        </w:rPr>
      </w:pPr>
      <w:r w:rsidRPr="00E91E51">
        <w:rPr>
          <w:sz w:val="22"/>
          <w:szCs w:val="22"/>
        </w:rPr>
        <w:t xml:space="preserve">Chair/Vice Chair 2019/2018 </w:t>
      </w:r>
      <w:r w:rsidR="0060410E" w:rsidRPr="00E91E51">
        <w:rPr>
          <w:sz w:val="22"/>
          <w:szCs w:val="22"/>
        </w:rPr>
        <w:t>Annual Meeting Auditing Section</w:t>
      </w:r>
      <w:r w:rsidRPr="00E91E51">
        <w:rPr>
          <w:sz w:val="22"/>
          <w:szCs w:val="22"/>
        </w:rPr>
        <w:t xml:space="preserve"> Program</w:t>
      </w:r>
    </w:p>
    <w:p w14:paraId="64F3AA38" w14:textId="7C70B8CB" w:rsidR="00984D05" w:rsidRPr="00E91E51" w:rsidRDefault="0060410E" w:rsidP="00C97EC7">
      <w:pPr>
        <w:pStyle w:val="ListParagraph"/>
        <w:numPr>
          <w:ilvl w:val="0"/>
          <w:numId w:val="15"/>
        </w:numPr>
        <w:rPr>
          <w:sz w:val="22"/>
          <w:szCs w:val="22"/>
        </w:rPr>
      </w:pPr>
      <w:r w:rsidRPr="00E91E51">
        <w:rPr>
          <w:sz w:val="22"/>
          <w:szCs w:val="22"/>
        </w:rPr>
        <w:t xml:space="preserve">Doctoral Consortium Faculty </w:t>
      </w:r>
      <w:r w:rsidR="00A56506" w:rsidRPr="00E91E51">
        <w:rPr>
          <w:sz w:val="22"/>
          <w:szCs w:val="22"/>
        </w:rPr>
        <w:t xml:space="preserve">2019 </w:t>
      </w:r>
      <w:r w:rsidRPr="00E91E51">
        <w:rPr>
          <w:sz w:val="22"/>
          <w:szCs w:val="22"/>
        </w:rPr>
        <w:t xml:space="preserve">Accounting, Behavior and Organizations </w:t>
      </w:r>
      <w:r w:rsidR="00A56506" w:rsidRPr="00E91E51">
        <w:rPr>
          <w:sz w:val="22"/>
          <w:szCs w:val="22"/>
        </w:rPr>
        <w:t xml:space="preserve">(ABO) presentation </w:t>
      </w:r>
      <w:r w:rsidRPr="00E91E51">
        <w:rPr>
          <w:sz w:val="22"/>
          <w:szCs w:val="22"/>
        </w:rPr>
        <w:t>“</w:t>
      </w:r>
      <w:r w:rsidRPr="00E91E51">
        <w:rPr>
          <w:iCs/>
          <w:sz w:val="22"/>
          <w:szCs w:val="22"/>
          <w:lang w:val="en-AU"/>
        </w:rPr>
        <w:t>Things you should be thinking about (but probably aren’t)</w:t>
      </w:r>
      <w:r w:rsidRPr="00E91E51">
        <w:rPr>
          <w:b/>
          <w:bCs/>
          <w:sz w:val="22"/>
          <w:szCs w:val="22"/>
        </w:rPr>
        <w:t xml:space="preserve">: </w:t>
      </w:r>
      <w:r w:rsidRPr="00E91E51">
        <w:rPr>
          <w:bCs/>
          <w:sz w:val="22"/>
          <w:szCs w:val="22"/>
        </w:rPr>
        <w:t>Choosing your motivations”</w:t>
      </w:r>
    </w:p>
    <w:p w14:paraId="5DA5A261" w14:textId="12986DBC" w:rsidR="0032209F" w:rsidRPr="00E91E51" w:rsidRDefault="0060410E" w:rsidP="006B4FED">
      <w:pPr>
        <w:pStyle w:val="ListParagraph"/>
        <w:numPr>
          <w:ilvl w:val="0"/>
          <w:numId w:val="15"/>
        </w:numPr>
        <w:rPr>
          <w:sz w:val="22"/>
          <w:szCs w:val="22"/>
        </w:rPr>
      </w:pPr>
      <w:r w:rsidRPr="00E91E51">
        <w:rPr>
          <w:sz w:val="22"/>
          <w:szCs w:val="22"/>
        </w:rPr>
        <w:t>Doctoral Consortium Faculty</w:t>
      </w:r>
      <w:r w:rsidR="00D45063" w:rsidRPr="00E91E51">
        <w:rPr>
          <w:sz w:val="22"/>
          <w:szCs w:val="22"/>
        </w:rPr>
        <w:t xml:space="preserve"> </w:t>
      </w:r>
      <w:r w:rsidR="00F31FE7" w:rsidRPr="00E91E51">
        <w:rPr>
          <w:sz w:val="22"/>
          <w:szCs w:val="22"/>
        </w:rPr>
        <w:t xml:space="preserve">2019 </w:t>
      </w:r>
      <w:r w:rsidRPr="00E91E51">
        <w:rPr>
          <w:sz w:val="22"/>
          <w:szCs w:val="22"/>
        </w:rPr>
        <w:t xml:space="preserve">Auditing Section </w:t>
      </w:r>
      <w:r w:rsidR="00F31FE7" w:rsidRPr="00E91E51">
        <w:rPr>
          <w:sz w:val="22"/>
          <w:szCs w:val="22"/>
        </w:rPr>
        <w:t>Mid</w:t>
      </w:r>
      <w:r w:rsidR="00D45063" w:rsidRPr="00E91E51">
        <w:rPr>
          <w:sz w:val="22"/>
          <w:szCs w:val="22"/>
        </w:rPr>
        <w:t>y</w:t>
      </w:r>
      <w:r w:rsidR="00F31FE7" w:rsidRPr="00E91E51">
        <w:rPr>
          <w:sz w:val="22"/>
          <w:szCs w:val="22"/>
        </w:rPr>
        <w:t>ear Meeting</w:t>
      </w:r>
      <w:r w:rsidRPr="00E91E51">
        <w:rPr>
          <w:sz w:val="22"/>
          <w:szCs w:val="22"/>
        </w:rPr>
        <w:t xml:space="preserve"> Panel Member, “Pathways to Career Success” </w:t>
      </w:r>
    </w:p>
    <w:p w14:paraId="4887F27C" w14:textId="08A784C3" w:rsidR="00984D05" w:rsidRPr="00E91E51" w:rsidRDefault="0060410E" w:rsidP="00F06693">
      <w:pPr>
        <w:pStyle w:val="ListParagraph"/>
        <w:numPr>
          <w:ilvl w:val="0"/>
          <w:numId w:val="15"/>
        </w:numPr>
        <w:rPr>
          <w:sz w:val="22"/>
          <w:szCs w:val="22"/>
        </w:rPr>
      </w:pPr>
      <w:r w:rsidRPr="00E91E51">
        <w:rPr>
          <w:sz w:val="22"/>
          <w:szCs w:val="22"/>
        </w:rPr>
        <w:t>Editor</w:t>
      </w:r>
      <w:r w:rsidR="00984D05" w:rsidRPr="00E91E51">
        <w:rPr>
          <w:sz w:val="22"/>
          <w:szCs w:val="22"/>
        </w:rPr>
        <w:t>,</w:t>
      </w:r>
      <w:r w:rsidRPr="00E91E51">
        <w:rPr>
          <w:sz w:val="22"/>
          <w:szCs w:val="22"/>
        </w:rPr>
        <w:t xml:space="preserve"> “Have You Seen” column Auditing Section Newsletter</w:t>
      </w:r>
      <w:r w:rsidR="00984D05" w:rsidRPr="00E91E51">
        <w:rPr>
          <w:sz w:val="22"/>
          <w:szCs w:val="22"/>
        </w:rPr>
        <w:t>, 2012-2018; Contributor</w:t>
      </w:r>
      <w:r w:rsidR="00D45063" w:rsidRPr="00E91E51">
        <w:rPr>
          <w:sz w:val="22"/>
          <w:szCs w:val="22"/>
        </w:rPr>
        <w:t>,</w:t>
      </w:r>
      <w:r w:rsidR="00984D05" w:rsidRPr="00E91E51">
        <w:rPr>
          <w:sz w:val="22"/>
          <w:szCs w:val="22"/>
        </w:rPr>
        <w:t xml:space="preserve"> 2010-2012</w:t>
      </w:r>
    </w:p>
    <w:p w14:paraId="2B578DE0" w14:textId="507AE941" w:rsidR="00D45063" w:rsidRPr="00E91E51" w:rsidRDefault="0060410E" w:rsidP="0075748F">
      <w:pPr>
        <w:pStyle w:val="ListParagraph"/>
        <w:numPr>
          <w:ilvl w:val="0"/>
          <w:numId w:val="15"/>
        </w:numPr>
        <w:rPr>
          <w:sz w:val="22"/>
          <w:szCs w:val="22"/>
        </w:rPr>
      </w:pPr>
      <w:r w:rsidRPr="00E91E51">
        <w:rPr>
          <w:sz w:val="22"/>
          <w:szCs w:val="22"/>
        </w:rPr>
        <w:t>Doctoral Consortium Faculty</w:t>
      </w:r>
      <w:r w:rsidR="00D45063" w:rsidRPr="00E91E51">
        <w:rPr>
          <w:sz w:val="22"/>
          <w:szCs w:val="22"/>
        </w:rPr>
        <w:t>,</w:t>
      </w:r>
      <w:r w:rsidRPr="00E91E51">
        <w:rPr>
          <w:sz w:val="22"/>
          <w:szCs w:val="22"/>
        </w:rPr>
        <w:t xml:space="preserve"> 2015 AAA Auditing Section Mid</w:t>
      </w:r>
      <w:r w:rsidR="00D45063" w:rsidRPr="00E91E51">
        <w:rPr>
          <w:sz w:val="22"/>
          <w:szCs w:val="22"/>
        </w:rPr>
        <w:t>y</w:t>
      </w:r>
      <w:r w:rsidRPr="00E91E51">
        <w:rPr>
          <w:sz w:val="22"/>
          <w:szCs w:val="22"/>
        </w:rPr>
        <w:t>ear Meeting (Miami, FL)</w:t>
      </w:r>
    </w:p>
    <w:p w14:paraId="3D4C2823" w14:textId="4B45B85C" w:rsidR="00D45063" w:rsidRPr="00E91E51" w:rsidRDefault="0060410E" w:rsidP="00BE34BF">
      <w:pPr>
        <w:pStyle w:val="ListParagraph"/>
        <w:numPr>
          <w:ilvl w:val="0"/>
          <w:numId w:val="15"/>
        </w:numPr>
        <w:rPr>
          <w:sz w:val="22"/>
          <w:szCs w:val="22"/>
        </w:rPr>
      </w:pPr>
      <w:r w:rsidRPr="00E91E51">
        <w:rPr>
          <w:sz w:val="22"/>
          <w:szCs w:val="22"/>
        </w:rPr>
        <w:t xml:space="preserve">Panel Co-Moderator, “Mobilizing Auditing Research That Matters to Policy Makers and Professional Groups” </w:t>
      </w:r>
      <w:r w:rsidR="00D45063" w:rsidRPr="00E91E51">
        <w:rPr>
          <w:sz w:val="22"/>
          <w:szCs w:val="22"/>
        </w:rPr>
        <w:t>2014</w:t>
      </w:r>
      <w:r w:rsidRPr="00E91E51">
        <w:rPr>
          <w:sz w:val="22"/>
          <w:szCs w:val="22"/>
        </w:rPr>
        <w:t xml:space="preserve"> Auditing Section Mid</w:t>
      </w:r>
      <w:r w:rsidR="00D45063" w:rsidRPr="00E91E51">
        <w:rPr>
          <w:sz w:val="22"/>
          <w:szCs w:val="22"/>
        </w:rPr>
        <w:t>y</w:t>
      </w:r>
      <w:r w:rsidRPr="00E91E51">
        <w:rPr>
          <w:sz w:val="22"/>
          <w:szCs w:val="22"/>
        </w:rPr>
        <w:t>ear Meeting (San Antonio, TX)</w:t>
      </w:r>
    </w:p>
    <w:p w14:paraId="6555E42C" w14:textId="114DCC34" w:rsidR="0060410E" w:rsidRPr="00E91E51" w:rsidRDefault="00641509" w:rsidP="00984D05">
      <w:pPr>
        <w:pStyle w:val="ListParagraph"/>
        <w:numPr>
          <w:ilvl w:val="0"/>
          <w:numId w:val="15"/>
        </w:numPr>
        <w:rPr>
          <w:sz w:val="22"/>
          <w:szCs w:val="22"/>
        </w:rPr>
      </w:pPr>
      <w:r w:rsidRPr="00E91E51">
        <w:rPr>
          <w:sz w:val="22"/>
          <w:szCs w:val="22"/>
        </w:rPr>
        <w:t xml:space="preserve">Committee member, Auditing Section Research Committee 2011-2014 </w:t>
      </w:r>
    </w:p>
    <w:p w14:paraId="6CC9F4D9" w14:textId="77777777" w:rsidR="008B1CED" w:rsidRDefault="008B1CED" w:rsidP="00F765E6">
      <w:pPr>
        <w:rPr>
          <w:b/>
          <w:sz w:val="22"/>
          <w:szCs w:val="22"/>
        </w:rPr>
      </w:pPr>
    </w:p>
    <w:p w14:paraId="69B34D15" w14:textId="18BAC57E" w:rsidR="00F765E6" w:rsidRPr="00E91E51" w:rsidRDefault="00F765E6" w:rsidP="00F765E6">
      <w:pPr>
        <w:rPr>
          <w:b/>
          <w:sz w:val="22"/>
          <w:szCs w:val="22"/>
        </w:rPr>
      </w:pPr>
      <w:r w:rsidRPr="00E91E51">
        <w:rPr>
          <w:b/>
          <w:sz w:val="22"/>
          <w:szCs w:val="22"/>
        </w:rPr>
        <w:t>Other Service to the Profession:</w:t>
      </w:r>
    </w:p>
    <w:p w14:paraId="503739CE" w14:textId="7E9B62A8" w:rsidR="00F765E6" w:rsidRPr="00E91E51" w:rsidRDefault="00983A17" w:rsidP="00F765E6">
      <w:pPr>
        <w:pStyle w:val="ListParagraph"/>
        <w:numPr>
          <w:ilvl w:val="0"/>
          <w:numId w:val="17"/>
        </w:numPr>
        <w:rPr>
          <w:b/>
          <w:sz w:val="22"/>
          <w:szCs w:val="22"/>
        </w:rPr>
      </w:pPr>
      <w:r w:rsidRPr="00E91E51">
        <w:rPr>
          <w:sz w:val="22"/>
          <w:szCs w:val="22"/>
        </w:rPr>
        <w:t>Organizing Committee Member, East Coast Be</w:t>
      </w:r>
      <w:r w:rsidR="00A903EF">
        <w:rPr>
          <w:sz w:val="22"/>
          <w:szCs w:val="22"/>
        </w:rPr>
        <w:t>havioral Accounting Workshop (EZ</w:t>
      </w:r>
      <w:r w:rsidRPr="00E91E51">
        <w:rPr>
          <w:sz w:val="22"/>
          <w:szCs w:val="22"/>
        </w:rPr>
        <w:t>BAW), from May 2020</w:t>
      </w:r>
    </w:p>
    <w:p w14:paraId="7DEA4E04" w14:textId="400818F5" w:rsidR="00983A17" w:rsidRPr="00E91E51" w:rsidRDefault="00440E13" w:rsidP="00F765E6">
      <w:pPr>
        <w:pStyle w:val="ListParagraph"/>
        <w:numPr>
          <w:ilvl w:val="0"/>
          <w:numId w:val="17"/>
        </w:numPr>
        <w:rPr>
          <w:b/>
          <w:sz w:val="22"/>
          <w:szCs w:val="22"/>
        </w:rPr>
      </w:pPr>
      <w:r w:rsidRPr="00E91E51">
        <w:rPr>
          <w:sz w:val="22"/>
          <w:szCs w:val="22"/>
        </w:rPr>
        <w:t>Moderator</w:t>
      </w:r>
      <w:r w:rsidR="00983A17" w:rsidRPr="00E91E51">
        <w:rPr>
          <w:sz w:val="22"/>
          <w:szCs w:val="22"/>
        </w:rPr>
        <w:t xml:space="preserve">, Auditing </w:t>
      </w:r>
      <w:r w:rsidRPr="00E91E51">
        <w:rPr>
          <w:sz w:val="22"/>
          <w:szCs w:val="22"/>
        </w:rPr>
        <w:t>Scholars Summer Webinar Series, Summer 2020</w:t>
      </w:r>
    </w:p>
    <w:p w14:paraId="5705066D" w14:textId="7DE90D76" w:rsidR="00440E13" w:rsidRPr="00E91E51" w:rsidRDefault="002A1BFE" w:rsidP="00F765E6">
      <w:pPr>
        <w:pStyle w:val="ListParagraph"/>
        <w:numPr>
          <w:ilvl w:val="0"/>
          <w:numId w:val="17"/>
        </w:numPr>
        <w:rPr>
          <w:b/>
          <w:sz w:val="22"/>
          <w:szCs w:val="22"/>
        </w:rPr>
      </w:pPr>
      <w:r w:rsidRPr="00E91E51">
        <w:rPr>
          <w:sz w:val="22"/>
          <w:szCs w:val="22"/>
        </w:rPr>
        <w:t>Organizing</w:t>
      </w:r>
      <w:r w:rsidR="00440E13" w:rsidRPr="00E91E51">
        <w:rPr>
          <w:sz w:val="22"/>
          <w:szCs w:val="22"/>
        </w:rPr>
        <w:t xml:space="preserve"> Member</w:t>
      </w:r>
      <w:r w:rsidR="00DF7B55">
        <w:rPr>
          <w:sz w:val="22"/>
          <w:szCs w:val="22"/>
        </w:rPr>
        <w:t xml:space="preserve"> and Moderator</w:t>
      </w:r>
      <w:r w:rsidR="00440E13" w:rsidRPr="00E91E51">
        <w:rPr>
          <w:sz w:val="22"/>
          <w:szCs w:val="22"/>
        </w:rPr>
        <w:t xml:space="preserve">, Auditing Academics Summer </w:t>
      </w:r>
      <w:r w:rsidR="00112FC8">
        <w:rPr>
          <w:sz w:val="22"/>
          <w:szCs w:val="22"/>
        </w:rPr>
        <w:t xml:space="preserve">Virtual </w:t>
      </w:r>
      <w:r w:rsidR="00440E13" w:rsidRPr="00E91E51">
        <w:rPr>
          <w:sz w:val="22"/>
          <w:szCs w:val="22"/>
        </w:rPr>
        <w:t>Happy Hour Series, Summer 2020</w:t>
      </w:r>
    </w:p>
    <w:p w14:paraId="3CFF4F2D" w14:textId="77777777" w:rsidR="008B1CED" w:rsidRDefault="008B1CED" w:rsidP="006A1BA1">
      <w:pPr>
        <w:rPr>
          <w:b/>
          <w:sz w:val="22"/>
          <w:szCs w:val="22"/>
        </w:rPr>
      </w:pPr>
    </w:p>
    <w:p w14:paraId="78F4F418" w14:textId="531C7845" w:rsidR="00B5096A" w:rsidRPr="00E91E51" w:rsidRDefault="00B5096A" w:rsidP="006A1BA1">
      <w:pPr>
        <w:rPr>
          <w:b/>
          <w:sz w:val="22"/>
          <w:szCs w:val="22"/>
        </w:rPr>
      </w:pPr>
      <w:r w:rsidRPr="00E91E51">
        <w:rPr>
          <w:b/>
          <w:sz w:val="22"/>
          <w:szCs w:val="22"/>
        </w:rPr>
        <w:t>Strategic and Personnel Related Service:</w:t>
      </w:r>
    </w:p>
    <w:p w14:paraId="1558986D" w14:textId="605140CA" w:rsidR="00F74ED8" w:rsidRDefault="00F74ED8" w:rsidP="006342A9">
      <w:pPr>
        <w:rPr>
          <w:sz w:val="22"/>
          <w:szCs w:val="22"/>
        </w:rPr>
      </w:pPr>
      <w:r>
        <w:rPr>
          <w:sz w:val="22"/>
          <w:szCs w:val="22"/>
        </w:rPr>
        <w:t>2022-2023 Graduate and Research Committee, Lehigh University</w:t>
      </w:r>
    </w:p>
    <w:p w14:paraId="26CFF34A" w14:textId="6FA452C1" w:rsidR="009D2AE2" w:rsidRDefault="009D2AE2" w:rsidP="006342A9">
      <w:pPr>
        <w:rPr>
          <w:sz w:val="22"/>
          <w:szCs w:val="22"/>
        </w:rPr>
      </w:pPr>
      <w:r>
        <w:rPr>
          <w:sz w:val="22"/>
          <w:szCs w:val="22"/>
        </w:rPr>
        <w:t>2022-2023 Associate/Assistant Professor Recruiting Committee, Lehigh University</w:t>
      </w:r>
    </w:p>
    <w:p w14:paraId="751A32E9" w14:textId="4EE448F6" w:rsidR="00477BE3" w:rsidRPr="00E91E51" w:rsidRDefault="00DF7B55" w:rsidP="006342A9">
      <w:pPr>
        <w:rPr>
          <w:sz w:val="22"/>
          <w:szCs w:val="22"/>
        </w:rPr>
      </w:pPr>
      <w:r>
        <w:rPr>
          <w:sz w:val="22"/>
          <w:szCs w:val="22"/>
        </w:rPr>
        <w:t>Fall 2021</w:t>
      </w:r>
      <w:r w:rsidR="00477BE3" w:rsidRPr="00E91E51">
        <w:rPr>
          <w:sz w:val="22"/>
          <w:szCs w:val="22"/>
        </w:rPr>
        <w:t xml:space="preserve"> Accounting Department Masters Program Task Force, Lehigh University</w:t>
      </w:r>
    </w:p>
    <w:p w14:paraId="0FD1E698" w14:textId="439B7D7A" w:rsidR="006342A9" w:rsidRPr="00E91E51" w:rsidRDefault="006342A9" w:rsidP="006342A9">
      <w:pPr>
        <w:rPr>
          <w:sz w:val="22"/>
          <w:szCs w:val="22"/>
        </w:rPr>
      </w:pPr>
      <w:r w:rsidRPr="00E91E51">
        <w:rPr>
          <w:sz w:val="22"/>
          <w:szCs w:val="22"/>
        </w:rPr>
        <w:t xml:space="preserve">2018-present Faculty </w:t>
      </w:r>
      <w:r w:rsidR="00440E13" w:rsidRPr="00E91E51">
        <w:rPr>
          <w:sz w:val="22"/>
          <w:szCs w:val="22"/>
        </w:rPr>
        <w:t>Grant Internal Review Committee, Lehigh University</w:t>
      </w:r>
    </w:p>
    <w:p w14:paraId="71515B1A" w14:textId="312F94D5" w:rsidR="006342A9" w:rsidRPr="00E91E51" w:rsidRDefault="006342A9" w:rsidP="006342A9">
      <w:pPr>
        <w:rPr>
          <w:sz w:val="22"/>
          <w:szCs w:val="22"/>
        </w:rPr>
      </w:pPr>
      <w:r w:rsidRPr="00E91E51">
        <w:rPr>
          <w:sz w:val="22"/>
          <w:szCs w:val="22"/>
        </w:rPr>
        <w:t xml:space="preserve">2017-present 1-MBA Program Faculty Oversight Committee, Lehigh University </w:t>
      </w:r>
    </w:p>
    <w:p w14:paraId="0AB0ECFF" w14:textId="2299B666" w:rsidR="00477BE3" w:rsidRPr="00E91E51" w:rsidRDefault="00477BE3" w:rsidP="006342A9">
      <w:pPr>
        <w:rPr>
          <w:sz w:val="22"/>
          <w:szCs w:val="22"/>
        </w:rPr>
      </w:pPr>
      <w:r w:rsidRPr="00E91E51">
        <w:rPr>
          <w:sz w:val="22"/>
          <w:szCs w:val="22"/>
        </w:rPr>
        <w:t xml:space="preserve">2014-present Undergraduate Student Advising/Mentoring, Lehigh University </w:t>
      </w:r>
    </w:p>
    <w:p w14:paraId="480E13D9" w14:textId="77777777" w:rsidR="00440E13" w:rsidRPr="00E91E51" w:rsidRDefault="00440E13" w:rsidP="00440E13">
      <w:pPr>
        <w:rPr>
          <w:sz w:val="22"/>
          <w:szCs w:val="22"/>
        </w:rPr>
      </w:pPr>
      <w:r w:rsidRPr="00E91E51">
        <w:rPr>
          <w:sz w:val="22"/>
          <w:szCs w:val="22"/>
        </w:rPr>
        <w:t>2018-2020 College Policy Committee (Co-Chair, Fall 2020)</w:t>
      </w:r>
    </w:p>
    <w:p w14:paraId="20BEC522" w14:textId="6889EA41" w:rsidR="006342A9" w:rsidRPr="00E91E51" w:rsidRDefault="006342A9" w:rsidP="00FC61E2">
      <w:pPr>
        <w:rPr>
          <w:sz w:val="22"/>
          <w:szCs w:val="22"/>
        </w:rPr>
      </w:pPr>
      <w:r w:rsidRPr="00E91E51">
        <w:rPr>
          <w:sz w:val="22"/>
          <w:szCs w:val="22"/>
        </w:rPr>
        <w:t>Summer 2020 Dean’s Online Teaching Group, Member</w:t>
      </w:r>
    </w:p>
    <w:p w14:paraId="303656F6" w14:textId="73CD2985" w:rsidR="006342A9" w:rsidRPr="00E91E51" w:rsidRDefault="006342A9" w:rsidP="00FC61E2">
      <w:pPr>
        <w:rPr>
          <w:color w:val="00B050"/>
          <w:sz w:val="22"/>
          <w:szCs w:val="22"/>
        </w:rPr>
      </w:pPr>
      <w:r w:rsidRPr="00E91E51">
        <w:rPr>
          <w:sz w:val="22"/>
          <w:szCs w:val="22"/>
        </w:rPr>
        <w:t>2019-2020 Marketing Department Internal Review Committee, Lehigh University.</w:t>
      </w:r>
    </w:p>
    <w:p w14:paraId="35A77847" w14:textId="5ECCB725" w:rsidR="00E954CF" w:rsidRPr="00E91E51" w:rsidRDefault="00431BFC" w:rsidP="006A1BA1">
      <w:pPr>
        <w:rPr>
          <w:sz w:val="22"/>
          <w:szCs w:val="22"/>
        </w:rPr>
      </w:pPr>
      <w:r w:rsidRPr="00E91E51">
        <w:rPr>
          <w:sz w:val="22"/>
          <w:szCs w:val="22"/>
        </w:rPr>
        <w:t>2014-</w:t>
      </w:r>
      <w:r w:rsidR="00FC61E2" w:rsidRPr="00E91E51">
        <w:rPr>
          <w:sz w:val="22"/>
          <w:szCs w:val="22"/>
        </w:rPr>
        <w:t>2020</w:t>
      </w:r>
      <w:r w:rsidR="00E954CF" w:rsidRPr="00E91E51">
        <w:rPr>
          <w:sz w:val="22"/>
          <w:szCs w:val="22"/>
        </w:rPr>
        <w:t xml:space="preserve"> University Committee on Discipline</w:t>
      </w:r>
      <w:r w:rsidR="006342A9" w:rsidRPr="00E91E51">
        <w:rPr>
          <w:sz w:val="22"/>
          <w:szCs w:val="22"/>
        </w:rPr>
        <w:t xml:space="preserve"> (UCOD)</w:t>
      </w:r>
      <w:r w:rsidR="00E954CF" w:rsidRPr="00E91E51">
        <w:rPr>
          <w:sz w:val="22"/>
          <w:szCs w:val="22"/>
        </w:rPr>
        <w:t>, Lehigh University</w:t>
      </w:r>
      <w:r w:rsidR="006342A9" w:rsidRPr="00E91E51">
        <w:rPr>
          <w:sz w:val="22"/>
          <w:szCs w:val="22"/>
        </w:rPr>
        <w:t xml:space="preserve"> </w:t>
      </w:r>
    </w:p>
    <w:p w14:paraId="5920F88B" w14:textId="761ABD01" w:rsidR="006342A9" w:rsidRPr="00E91E51" w:rsidRDefault="006342A9" w:rsidP="006A1BA1">
      <w:pPr>
        <w:rPr>
          <w:sz w:val="22"/>
          <w:szCs w:val="22"/>
        </w:rPr>
      </w:pPr>
      <w:r w:rsidRPr="00E91E51">
        <w:rPr>
          <w:sz w:val="22"/>
          <w:szCs w:val="22"/>
        </w:rPr>
        <w:t>2017-2020 UCOD Judicial Review Committee, Lehigh University</w:t>
      </w:r>
    </w:p>
    <w:p w14:paraId="74BE0658" w14:textId="77777777" w:rsidR="00431BFC" w:rsidRPr="00E91E51" w:rsidRDefault="00431BFC" w:rsidP="006B224A">
      <w:pPr>
        <w:rPr>
          <w:sz w:val="22"/>
          <w:szCs w:val="22"/>
        </w:rPr>
      </w:pPr>
      <w:r w:rsidRPr="00E91E51">
        <w:rPr>
          <w:sz w:val="22"/>
          <w:szCs w:val="22"/>
        </w:rPr>
        <w:t>2019-2020 Mark</w:t>
      </w:r>
      <w:r w:rsidR="00045C86" w:rsidRPr="00E91E51">
        <w:rPr>
          <w:sz w:val="22"/>
          <w:szCs w:val="22"/>
        </w:rPr>
        <w:t>et</w:t>
      </w:r>
      <w:r w:rsidRPr="00E91E51">
        <w:rPr>
          <w:sz w:val="22"/>
          <w:szCs w:val="22"/>
        </w:rPr>
        <w:t>ing Department Internal Review Committee</w:t>
      </w:r>
    </w:p>
    <w:p w14:paraId="390653E8" w14:textId="77777777" w:rsidR="00C301BF" w:rsidRPr="00E91E51" w:rsidRDefault="00AF0FBD" w:rsidP="006B224A">
      <w:pPr>
        <w:rPr>
          <w:sz w:val="22"/>
          <w:szCs w:val="22"/>
        </w:rPr>
      </w:pPr>
      <w:r w:rsidRPr="00E91E51">
        <w:rPr>
          <w:sz w:val="22"/>
          <w:szCs w:val="22"/>
        </w:rPr>
        <w:t>2018-2019 Department of Acc</w:t>
      </w:r>
      <w:r w:rsidR="00C301BF" w:rsidRPr="00E91E51">
        <w:rPr>
          <w:sz w:val="22"/>
          <w:szCs w:val="22"/>
        </w:rPr>
        <w:t>ounting MSAIA Program Task Forc</w:t>
      </w:r>
      <w:r w:rsidR="008E631F" w:rsidRPr="00E91E51">
        <w:rPr>
          <w:sz w:val="22"/>
          <w:szCs w:val="22"/>
        </w:rPr>
        <w:t>e</w:t>
      </w:r>
    </w:p>
    <w:p w14:paraId="42CDC186" w14:textId="77777777" w:rsidR="00C47EE1" w:rsidRPr="00E91E51" w:rsidRDefault="00E92E4A" w:rsidP="006A1BA1">
      <w:pPr>
        <w:rPr>
          <w:sz w:val="22"/>
          <w:szCs w:val="22"/>
        </w:rPr>
      </w:pPr>
      <w:r w:rsidRPr="00E91E51">
        <w:rPr>
          <w:sz w:val="22"/>
          <w:szCs w:val="22"/>
        </w:rPr>
        <w:t>2013-201</w:t>
      </w:r>
      <w:r w:rsidR="001622EF" w:rsidRPr="00E91E51">
        <w:rPr>
          <w:sz w:val="22"/>
          <w:szCs w:val="22"/>
        </w:rPr>
        <w:t xml:space="preserve">8 </w:t>
      </w:r>
      <w:r w:rsidR="00C47EE1" w:rsidRPr="00E91E51">
        <w:rPr>
          <w:sz w:val="22"/>
          <w:szCs w:val="22"/>
        </w:rPr>
        <w:t>Beta Alpha Psi Faculty Advisor, Lehigh University</w:t>
      </w:r>
      <w:r w:rsidR="006B224A" w:rsidRPr="00E91E51">
        <w:rPr>
          <w:sz w:val="22"/>
          <w:szCs w:val="22"/>
        </w:rPr>
        <w:t xml:space="preserve"> </w:t>
      </w:r>
    </w:p>
    <w:p w14:paraId="6A860E24" w14:textId="77777777" w:rsidR="001622EF" w:rsidRPr="00E91E51" w:rsidRDefault="001622EF" w:rsidP="001622EF">
      <w:pPr>
        <w:rPr>
          <w:sz w:val="22"/>
          <w:szCs w:val="22"/>
        </w:rPr>
      </w:pPr>
      <w:r w:rsidRPr="00E91E51">
        <w:rPr>
          <w:sz w:val="22"/>
          <w:szCs w:val="22"/>
        </w:rPr>
        <w:t>2017-2018 Interdisciplinary Networking Committee Mentor, Lehigh University</w:t>
      </w:r>
    </w:p>
    <w:p w14:paraId="33D95A77" w14:textId="77777777" w:rsidR="00C47EE1" w:rsidRPr="00E91E51" w:rsidRDefault="00C47EE1" w:rsidP="006A1BA1">
      <w:pPr>
        <w:rPr>
          <w:sz w:val="22"/>
          <w:szCs w:val="22"/>
        </w:rPr>
      </w:pPr>
      <w:r w:rsidRPr="00E91E51">
        <w:rPr>
          <w:sz w:val="22"/>
          <w:szCs w:val="22"/>
        </w:rPr>
        <w:t>2013-201</w:t>
      </w:r>
      <w:r w:rsidR="008E21BC" w:rsidRPr="00E91E51">
        <w:rPr>
          <w:sz w:val="22"/>
          <w:szCs w:val="22"/>
        </w:rPr>
        <w:t>8</w:t>
      </w:r>
      <w:r w:rsidRPr="00E91E51">
        <w:rPr>
          <w:sz w:val="22"/>
          <w:szCs w:val="22"/>
        </w:rPr>
        <w:t xml:space="preserve"> MSAIA Curriculum Committee, Lehigh University</w:t>
      </w:r>
      <w:r w:rsidR="006B224A" w:rsidRPr="00E91E51">
        <w:rPr>
          <w:sz w:val="22"/>
          <w:szCs w:val="22"/>
        </w:rPr>
        <w:t xml:space="preserve"> </w:t>
      </w:r>
    </w:p>
    <w:p w14:paraId="34704379" w14:textId="77777777" w:rsidR="0013501F" w:rsidRPr="00E91E51" w:rsidRDefault="0013501F" w:rsidP="006A1BA1">
      <w:pPr>
        <w:rPr>
          <w:sz w:val="22"/>
          <w:szCs w:val="22"/>
        </w:rPr>
      </w:pPr>
      <w:r w:rsidRPr="00E91E51">
        <w:rPr>
          <w:sz w:val="22"/>
          <w:szCs w:val="22"/>
        </w:rPr>
        <w:t>2017-2018 Visiting Professor Recruiting Committee, Cha</w:t>
      </w:r>
      <w:r w:rsidR="006B224A" w:rsidRPr="00E91E51">
        <w:rPr>
          <w:sz w:val="22"/>
          <w:szCs w:val="22"/>
        </w:rPr>
        <w:t xml:space="preserve">ir, Lehigh University </w:t>
      </w:r>
    </w:p>
    <w:p w14:paraId="51D9544B" w14:textId="77777777" w:rsidR="00E92E4A" w:rsidRPr="00E91E51" w:rsidRDefault="00E92E4A" w:rsidP="00E92E4A">
      <w:pPr>
        <w:rPr>
          <w:sz w:val="22"/>
          <w:szCs w:val="22"/>
        </w:rPr>
      </w:pPr>
      <w:r w:rsidRPr="00E91E51">
        <w:rPr>
          <w:sz w:val="22"/>
          <w:szCs w:val="22"/>
        </w:rPr>
        <w:t>2014-2016 One Year MBA Task Force, Lehigh University</w:t>
      </w:r>
    </w:p>
    <w:p w14:paraId="1983AB33" w14:textId="77777777" w:rsidR="00E32295" w:rsidRPr="00E91E51" w:rsidRDefault="00E32295" w:rsidP="006A1BA1">
      <w:pPr>
        <w:rPr>
          <w:sz w:val="22"/>
          <w:szCs w:val="22"/>
        </w:rPr>
      </w:pPr>
      <w:r w:rsidRPr="00E91E51">
        <w:rPr>
          <w:sz w:val="22"/>
          <w:szCs w:val="22"/>
        </w:rPr>
        <w:t>2015-2016 Learning Objective Program Level Review Coordinator, Lehigh University</w:t>
      </w:r>
    </w:p>
    <w:p w14:paraId="6B4B70DB" w14:textId="77777777" w:rsidR="00DA1BB8" w:rsidRPr="00E91E51" w:rsidRDefault="00DA1BB8" w:rsidP="006A1BA1">
      <w:pPr>
        <w:rPr>
          <w:sz w:val="22"/>
          <w:szCs w:val="22"/>
        </w:rPr>
      </w:pPr>
      <w:r w:rsidRPr="00E91E51">
        <w:rPr>
          <w:sz w:val="22"/>
          <w:szCs w:val="22"/>
        </w:rPr>
        <w:t>2015-2016 Assistant Professor Recruiting Committee, Lehigh University</w:t>
      </w:r>
    </w:p>
    <w:p w14:paraId="48357DA4" w14:textId="77777777" w:rsidR="00E91198" w:rsidRPr="00E91E51" w:rsidRDefault="00E91198" w:rsidP="00E91198">
      <w:pPr>
        <w:rPr>
          <w:sz w:val="22"/>
          <w:szCs w:val="22"/>
        </w:rPr>
      </w:pPr>
      <w:r w:rsidRPr="00E91E51">
        <w:rPr>
          <w:sz w:val="22"/>
          <w:szCs w:val="22"/>
        </w:rPr>
        <w:t>2014-2016 Professor of Practice Recruiting Committee, Lehigh University</w:t>
      </w:r>
    </w:p>
    <w:p w14:paraId="4721CEA0" w14:textId="77777777" w:rsidR="00DA1BB8" w:rsidRPr="00E91E51" w:rsidRDefault="00DA1BB8" w:rsidP="006A1BA1">
      <w:pPr>
        <w:rPr>
          <w:sz w:val="22"/>
          <w:szCs w:val="22"/>
        </w:rPr>
      </w:pPr>
      <w:r w:rsidRPr="00E91E51">
        <w:rPr>
          <w:sz w:val="22"/>
          <w:szCs w:val="22"/>
        </w:rPr>
        <w:lastRenderedPageBreak/>
        <w:t>2014-2015 Perella Chair Recruiting Committee, Lehigh University</w:t>
      </w:r>
    </w:p>
    <w:p w14:paraId="7700A5FD" w14:textId="77777777" w:rsidR="002E3470" w:rsidRPr="00E91E51" w:rsidRDefault="002E3470" w:rsidP="006A1BA1">
      <w:pPr>
        <w:rPr>
          <w:sz w:val="22"/>
          <w:szCs w:val="22"/>
        </w:rPr>
      </w:pPr>
      <w:r w:rsidRPr="00E91E51">
        <w:rPr>
          <w:sz w:val="22"/>
          <w:szCs w:val="22"/>
        </w:rPr>
        <w:t>2013-2015 Account</w:t>
      </w:r>
      <w:r w:rsidR="00E5766A" w:rsidRPr="00E91E51">
        <w:rPr>
          <w:sz w:val="22"/>
          <w:szCs w:val="22"/>
        </w:rPr>
        <w:t>ing Awards &amp; Graduation Dinner Coordinator</w:t>
      </w:r>
      <w:r w:rsidRPr="00E91E51">
        <w:rPr>
          <w:sz w:val="22"/>
          <w:szCs w:val="22"/>
        </w:rPr>
        <w:t>, Lehigh University</w:t>
      </w:r>
    </w:p>
    <w:p w14:paraId="6EECE141" w14:textId="77777777" w:rsidR="008E238E" w:rsidRPr="00E91E51" w:rsidRDefault="008E238E" w:rsidP="008E238E">
      <w:pPr>
        <w:ind w:left="720" w:hanging="720"/>
        <w:rPr>
          <w:sz w:val="22"/>
          <w:szCs w:val="22"/>
        </w:rPr>
      </w:pPr>
      <w:r w:rsidRPr="00E91E51">
        <w:rPr>
          <w:sz w:val="22"/>
          <w:szCs w:val="22"/>
        </w:rPr>
        <w:t xml:space="preserve">2012-2013 University of Massachusetts Department of Accounting &amp; Information Systems Personnel Committee </w:t>
      </w:r>
    </w:p>
    <w:p w14:paraId="108A6EAE" w14:textId="77777777" w:rsidR="00574EBC" w:rsidRPr="00E91E51" w:rsidRDefault="00574EBC" w:rsidP="00B5096A">
      <w:pPr>
        <w:ind w:left="720" w:hanging="720"/>
        <w:rPr>
          <w:sz w:val="22"/>
          <w:szCs w:val="22"/>
        </w:rPr>
      </w:pPr>
      <w:r w:rsidRPr="00E91E51">
        <w:rPr>
          <w:sz w:val="22"/>
          <w:szCs w:val="22"/>
        </w:rPr>
        <w:t>2011-2012 Isenberg School of Management Outstanding Teaching Awards Committee</w:t>
      </w:r>
    </w:p>
    <w:p w14:paraId="29C4CAA0" w14:textId="77777777" w:rsidR="00B5096A" w:rsidRPr="00E91E51" w:rsidRDefault="00B5096A" w:rsidP="00B5096A">
      <w:pPr>
        <w:ind w:left="720" w:hanging="720"/>
        <w:rPr>
          <w:sz w:val="22"/>
          <w:szCs w:val="22"/>
        </w:rPr>
      </w:pPr>
      <w:r w:rsidRPr="00E91E51">
        <w:rPr>
          <w:sz w:val="22"/>
          <w:szCs w:val="22"/>
        </w:rPr>
        <w:t xml:space="preserve">2011-2012 University of Massachusetts Department of Accounting &amp; Information Systems Personnel Committee </w:t>
      </w:r>
    </w:p>
    <w:p w14:paraId="7D9E258D" w14:textId="77777777" w:rsidR="00B5096A" w:rsidRPr="00E91E51" w:rsidRDefault="00B5096A" w:rsidP="00B5096A">
      <w:pPr>
        <w:ind w:left="720" w:hanging="720"/>
        <w:rPr>
          <w:sz w:val="22"/>
          <w:szCs w:val="22"/>
        </w:rPr>
      </w:pPr>
      <w:r w:rsidRPr="00E91E51">
        <w:rPr>
          <w:sz w:val="22"/>
          <w:szCs w:val="22"/>
        </w:rPr>
        <w:t>2011-2012 University of Massachusetts Department of Accounting Non-Tenure Track Faculty Recruiting Committee</w:t>
      </w:r>
    </w:p>
    <w:p w14:paraId="371392BA" w14:textId="77777777" w:rsidR="00B5096A" w:rsidRPr="00E91E51" w:rsidRDefault="00B5096A" w:rsidP="00B5096A">
      <w:pPr>
        <w:ind w:left="720" w:hanging="720"/>
        <w:rPr>
          <w:sz w:val="22"/>
          <w:szCs w:val="22"/>
        </w:rPr>
      </w:pPr>
      <w:r w:rsidRPr="00E91E51">
        <w:rPr>
          <w:sz w:val="22"/>
          <w:szCs w:val="22"/>
        </w:rPr>
        <w:t>2010-2011 and 2011-2012 University of Massachusetts Department of Accounting Tenure Track Faculty Recruiting Committee</w:t>
      </w:r>
    </w:p>
    <w:p w14:paraId="04F0B0D5" w14:textId="77777777" w:rsidR="00B5096A" w:rsidRPr="00E91E51" w:rsidRDefault="00B5096A" w:rsidP="00B5096A">
      <w:pPr>
        <w:ind w:left="720" w:hanging="720"/>
        <w:rPr>
          <w:sz w:val="22"/>
          <w:szCs w:val="22"/>
        </w:rPr>
      </w:pPr>
      <w:r w:rsidRPr="00E91E51">
        <w:rPr>
          <w:sz w:val="22"/>
          <w:szCs w:val="22"/>
        </w:rPr>
        <w:t xml:space="preserve">2011-2012 University of Massachusetts Department of Accounting </w:t>
      </w:r>
      <w:r w:rsidR="00FC14A2" w:rsidRPr="00E91E51">
        <w:rPr>
          <w:sz w:val="22"/>
          <w:szCs w:val="22"/>
        </w:rPr>
        <w:t>Department Chair</w:t>
      </w:r>
      <w:r w:rsidRPr="00E91E51">
        <w:rPr>
          <w:sz w:val="22"/>
          <w:szCs w:val="22"/>
        </w:rPr>
        <w:t xml:space="preserve"> Faculty Recruiting Committee</w:t>
      </w:r>
    </w:p>
    <w:p w14:paraId="20BC84E4" w14:textId="77777777" w:rsidR="00A4789A" w:rsidRPr="00E91E51" w:rsidRDefault="00A4789A" w:rsidP="00A4789A">
      <w:pPr>
        <w:ind w:left="720" w:hanging="720"/>
        <w:rPr>
          <w:sz w:val="22"/>
          <w:szCs w:val="22"/>
        </w:rPr>
      </w:pPr>
      <w:r w:rsidRPr="00E91E51">
        <w:rPr>
          <w:sz w:val="22"/>
          <w:szCs w:val="22"/>
        </w:rPr>
        <w:t xml:space="preserve">2011-2012 and 2012-2013 Accounting Doctoral Scholars Conference Representative, University of Massachusetts, Amherst </w:t>
      </w:r>
    </w:p>
    <w:p w14:paraId="7B42EA6D" w14:textId="77777777" w:rsidR="00574EBC" w:rsidRPr="00E91E51" w:rsidRDefault="00574EBC" w:rsidP="00574EBC">
      <w:pPr>
        <w:ind w:left="720" w:hanging="720"/>
        <w:rPr>
          <w:sz w:val="22"/>
          <w:szCs w:val="22"/>
        </w:rPr>
      </w:pPr>
      <w:r w:rsidRPr="00E91E51">
        <w:rPr>
          <w:sz w:val="22"/>
          <w:szCs w:val="22"/>
        </w:rPr>
        <w:t>2010-2011 and 2011-2012 University of Massachusetts Department of Accounting PhD Program Committee</w:t>
      </w:r>
    </w:p>
    <w:p w14:paraId="5128625D" w14:textId="77777777" w:rsidR="00574EBC" w:rsidRPr="00E91E51" w:rsidRDefault="00574EBC" w:rsidP="00574EBC">
      <w:pPr>
        <w:ind w:left="720" w:hanging="720"/>
        <w:rPr>
          <w:sz w:val="22"/>
          <w:szCs w:val="22"/>
        </w:rPr>
      </w:pPr>
    </w:p>
    <w:p w14:paraId="5043A40D" w14:textId="1C9FEEA5" w:rsidR="00DE52AC" w:rsidRPr="00E91E51" w:rsidRDefault="009F04CE" w:rsidP="00327932">
      <w:pPr>
        <w:jc w:val="center"/>
        <w:rPr>
          <w:b/>
          <w:sz w:val="22"/>
          <w:szCs w:val="22"/>
        </w:rPr>
      </w:pPr>
      <w:r w:rsidRPr="00E91E51">
        <w:rPr>
          <w:b/>
          <w:sz w:val="22"/>
          <w:szCs w:val="22"/>
        </w:rPr>
        <w:t>AWARDS and RECOGNITIONS</w:t>
      </w:r>
    </w:p>
    <w:p w14:paraId="5928023D" w14:textId="04DBB33A" w:rsidR="006A0D32" w:rsidRDefault="006A0D32" w:rsidP="00481F4F">
      <w:pPr>
        <w:ind w:left="720" w:hanging="720"/>
        <w:rPr>
          <w:sz w:val="22"/>
          <w:szCs w:val="22"/>
        </w:rPr>
      </w:pPr>
      <w:r>
        <w:rPr>
          <w:sz w:val="22"/>
          <w:szCs w:val="22"/>
        </w:rPr>
        <w:t>Sue and Eugene Mercy, Jr Professorship (since 2019)</w:t>
      </w:r>
    </w:p>
    <w:p w14:paraId="7AE2F25C" w14:textId="11866BD8" w:rsidR="00A331E3" w:rsidRDefault="00A331E3" w:rsidP="00481F4F">
      <w:pPr>
        <w:ind w:left="720" w:hanging="720"/>
        <w:rPr>
          <w:sz w:val="22"/>
          <w:szCs w:val="22"/>
        </w:rPr>
      </w:pPr>
      <w:r>
        <w:rPr>
          <w:sz w:val="22"/>
          <w:szCs w:val="22"/>
        </w:rPr>
        <w:t>2022 Carl &amp; Ingeborg Beidleman Research Award in Business &amp; Economics</w:t>
      </w:r>
    </w:p>
    <w:p w14:paraId="0E04860B" w14:textId="17678EEE" w:rsidR="007D0841" w:rsidRPr="007D0841" w:rsidRDefault="007D0841" w:rsidP="00481F4F">
      <w:pPr>
        <w:ind w:left="720" w:hanging="720"/>
        <w:rPr>
          <w:sz w:val="22"/>
          <w:szCs w:val="22"/>
        </w:rPr>
      </w:pPr>
      <w:r>
        <w:rPr>
          <w:sz w:val="22"/>
          <w:szCs w:val="22"/>
        </w:rPr>
        <w:t xml:space="preserve">2021 KPMG KARP grant recipient (with </w:t>
      </w:r>
      <w:r w:rsidRPr="00E91E51">
        <w:rPr>
          <w:sz w:val="22"/>
          <w:szCs w:val="22"/>
        </w:rPr>
        <w:t>Lori Shefchik Bhaskar, Jeffrey Hales, and Roshan K. Sinha</w:t>
      </w:r>
      <w:r>
        <w:rPr>
          <w:sz w:val="22"/>
          <w:szCs w:val="22"/>
        </w:rPr>
        <w:t>)</w:t>
      </w:r>
    </w:p>
    <w:p w14:paraId="57B1C891" w14:textId="77777777" w:rsidR="00481F4F" w:rsidRPr="00E91E51" w:rsidRDefault="00481F4F" w:rsidP="00481F4F">
      <w:pPr>
        <w:ind w:left="720" w:hanging="720"/>
        <w:rPr>
          <w:sz w:val="22"/>
          <w:szCs w:val="22"/>
        </w:rPr>
      </w:pPr>
      <w:r w:rsidRPr="00E91E51">
        <w:rPr>
          <w:sz w:val="22"/>
          <w:szCs w:val="22"/>
        </w:rPr>
        <w:t xml:space="preserve">2019-present Sue and Eugene Mercy, Jr Professorship, Lehigh University </w:t>
      </w:r>
    </w:p>
    <w:p w14:paraId="4DF95459" w14:textId="74516527" w:rsidR="00431BFC" w:rsidRPr="00E91E51" w:rsidRDefault="00431BFC" w:rsidP="0051062F">
      <w:pPr>
        <w:ind w:left="720" w:hanging="720"/>
        <w:rPr>
          <w:sz w:val="22"/>
          <w:szCs w:val="22"/>
        </w:rPr>
      </w:pPr>
      <w:r w:rsidRPr="00E91E51">
        <w:rPr>
          <w:sz w:val="22"/>
          <w:szCs w:val="22"/>
        </w:rPr>
        <w:t>2019 Center for Audit Quality (CAQ) grant recipient (with Marietta Peytcheva</w:t>
      </w:r>
      <w:r w:rsidR="00481F4F" w:rsidRPr="00E91E51">
        <w:rPr>
          <w:sz w:val="22"/>
          <w:szCs w:val="22"/>
        </w:rPr>
        <w:t xml:space="preserve"> and Lindsay Andiola</w:t>
      </w:r>
      <w:r w:rsidRPr="00E91E51">
        <w:rPr>
          <w:sz w:val="22"/>
          <w:szCs w:val="22"/>
        </w:rPr>
        <w:t>)</w:t>
      </w:r>
    </w:p>
    <w:p w14:paraId="4F8641C2" w14:textId="77777777" w:rsidR="002E3470" w:rsidRPr="00E91E51" w:rsidRDefault="0051062F" w:rsidP="0051062F">
      <w:pPr>
        <w:ind w:left="720" w:hanging="720"/>
        <w:rPr>
          <w:sz w:val="22"/>
          <w:szCs w:val="22"/>
        </w:rPr>
      </w:pPr>
      <w:r w:rsidRPr="00E91E51">
        <w:rPr>
          <w:sz w:val="22"/>
          <w:szCs w:val="22"/>
        </w:rPr>
        <w:t>Outstanding</w:t>
      </w:r>
      <w:r w:rsidR="00E4281D" w:rsidRPr="00E91E51">
        <w:rPr>
          <w:sz w:val="22"/>
          <w:szCs w:val="22"/>
        </w:rPr>
        <w:t xml:space="preserve"> Reviewer</w:t>
      </w:r>
      <w:r w:rsidR="00A16E0C" w:rsidRPr="00E91E51">
        <w:rPr>
          <w:sz w:val="22"/>
          <w:szCs w:val="22"/>
        </w:rPr>
        <w:t xml:space="preserve"> Award</w:t>
      </w:r>
      <w:r w:rsidR="00E4281D" w:rsidRPr="00E91E51">
        <w:rPr>
          <w:sz w:val="22"/>
          <w:szCs w:val="22"/>
        </w:rPr>
        <w:t xml:space="preserve">, </w:t>
      </w:r>
      <w:r w:rsidR="00E4281D" w:rsidRPr="00E91E51">
        <w:rPr>
          <w:i/>
          <w:sz w:val="22"/>
          <w:szCs w:val="22"/>
        </w:rPr>
        <w:t>Auditing: A Journal of Practice and Theory</w:t>
      </w:r>
      <w:r w:rsidRPr="00E91E51">
        <w:rPr>
          <w:sz w:val="22"/>
          <w:szCs w:val="22"/>
        </w:rPr>
        <w:t>, presented at the 2019 AAA Auditing Section Mid Year Meeting (Nashville, TN).</w:t>
      </w:r>
    </w:p>
    <w:p w14:paraId="6C958D82" w14:textId="77777777" w:rsidR="009F04CE" w:rsidRPr="00E91E51" w:rsidRDefault="009F04CE" w:rsidP="0051062F">
      <w:pPr>
        <w:ind w:left="720" w:hanging="720"/>
        <w:rPr>
          <w:sz w:val="22"/>
          <w:szCs w:val="22"/>
        </w:rPr>
      </w:pPr>
      <w:r w:rsidRPr="00E91E51">
        <w:rPr>
          <w:sz w:val="22"/>
          <w:szCs w:val="22"/>
        </w:rPr>
        <w:t xml:space="preserve">Research featured in popular business press articles by </w:t>
      </w:r>
      <w:r w:rsidRPr="00E91E51">
        <w:rPr>
          <w:i/>
          <w:sz w:val="22"/>
          <w:szCs w:val="22"/>
        </w:rPr>
        <w:t>Accounting Today</w:t>
      </w:r>
      <w:r w:rsidRPr="00E91E51">
        <w:rPr>
          <w:sz w:val="22"/>
          <w:szCs w:val="22"/>
        </w:rPr>
        <w:t xml:space="preserve">, </w:t>
      </w:r>
      <w:r w:rsidRPr="00E91E51">
        <w:rPr>
          <w:i/>
          <w:sz w:val="22"/>
          <w:szCs w:val="22"/>
        </w:rPr>
        <w:t>Economia</w:t>
      </w:r>
      <w:r w:rsidRPr="00E91E51">
        <w:rPr>
          <w:sz w:val="22"/>
          <w:szCs w:val="22"/>
        </w:rPr>
        <w:t xml:space="preserve">, </w:t>
      </w:r>
      <w:r w:rsidRPr="00E91E51">
        <w:rPr>
          <w:i/>
          <w:sz w:val="22"/>
          <w:szCs w:val="22"/>
        </w:rPr>
        <w:t>CFO Magazine</w:t>
      </w:r>
      <w:r w:rsidRPr="00E91E51">
        <w:rPr>
          <w:sz w:val="22"/>
          <w:szCs w:val="22"/>
        </w:rPr>
        <w:t xml:space="preserve">, and </w:t>
      </w:r>
      <w:r w:rsidRPr="00E91E51">
        <w:rPr>
          <w:i/>
          <w:sz w:val="22"/>
          <w:szCs w:val="22"/>
        </w:rPr>
        <w:t>Marketwatch</w:t>
      </w:r>
    </w:p>
    <w:p w14:paraId="4062B2DB" w14:textId="77777777" w:rsidR="009F04CE" w:rsidRPr="00E91E51" w:rsidRDefault="009F04CE" w:rsidP="0051062F">
      <w:pPr>
        <w:ind w:left="720" w:hanging="720"/>
        <w:rPr>
          <w:sz w:val="22"/>
          <w:szCs w:val="22"/>
        </w:rPr>
      </w:pPr>
      <w:r w:rsidRPr="00E91E51">
        <w:rPr>
          <w:sz w:val="22"/>
          <w:szCs w:val="22"/>
        </w:rPr>
        <w:t>2016 Lehigh University Faculty Research Grant Recipient (with Marietta Peytcheva)</w:t>
      </w:r>
    </w:p>
    <w:p w14:paraId="25745480" w14:textId="77777777" w:rsidR="002E3470" w:rsidRPr="00E91E51" w:rsidRDefault="002E3470" w:rsidP="002E3470">
      <w:pPr>
        <w:autoSpaceDE w:val="0"/>
        <w:autoSpaceDN w:val="0"/>
        <w:adjustRightInd w:val="0"/>
        <w:ind w:left="720" w:hanging="720"/>
        <w:rPr>
          <w:sz w:val="22"/>
          <w:szCs w:val="22"/>
        </w:rPr>
      </w:pPr>
      <w:r w:rsidRPr="00E91E51">
        <w:rPr>
          <w:sz w:val="22"/>
          <w:szCs w:val="22"/>
        </w:rPr>
        <w:t>2015 Charlotte and Robert Brown Research Fellow, Lehigh University</w:t>
      </w:r>
    </w:p>
    <w:p w14:paraId="7ADA7D46" w14:textId="77777777" w:rsidR="006474F3" w:rsidRPr="00E91E51" w:rsidRDefault="006474F3" w:rsidP="00775D12">
      <w:pPr>
        <w:autoSpaceDE w:val="0"/>
        <w:autoSpaceDN w:val="0"/>
        <w:adjustRightInd w:val="0"/>
        <w:ind w:left="720" w:hanging="720"/>
        <w:rPr>
          <w:sz w:val="22"/>
          <w:szCs w:val="22"/>
        </w:rPr>
      </w:pPr>
      <w:r w:rsidRPr="00E91E51">
        <w:rPr>
          <w:sz w:val="22"/>
          <w:szCs w:val="22"/>
        </w:rPr>
        <w:t>2014 Charlotte and Robert Brown Research Fellow, Lehigh University</w:t>
      </w:r>
    </w:p>
    <w:p w14:paraId="2B04F146" w14:textId="77777777" w:rsidR="00CF3DFE" w:rsidRPr="00E91E51" w:rsidRDefault="008C2CFE" w:rsidP="00775D12">
      <w:pPr>
        <w:autoSpaceDE w:val="0"/>
        <w:autoSpaceDN w:val="0"/>
        <w:adjustRightInd w:val="0"/>
        <w:ind w:left="720" w:hanging="720"/>
        <w:rPr>
          <w:sz w:val="22"/>
          <w:szCs w:val="22"/>
        </w:rPr>
      </w:pPr>
      <w:r w:rsidRPr="00E91E51">
        <w:rPr>
          <w:sz w:val="22"/>
          <w:szCs w:val="22"/>
        </w:rPr>
        <w:t xml:space="preserve">2012 Isenberg School of Management Outstanding Researcher </w:t>
      </w:r>
    </w:p>
    <w:p w14:paraId="77A8D43B" w14:textId="77777777" w:rsidR="00FD146C" w:rsidRPr="00E91E51" w:rsidRDefault="00CF3DFE" w:rsidP="00775D12">
      <w:pPr>
        <w:autoSpaceDE w:val="0"/>
        <w:autoSpaceDN w:val="0"/>
        <w:adjustRightInd w:val="0"/>
        <w:ind w:left="720" w:hanging="720"/>
        <w:rPr>
          <w:sz w:val="22"/>
          <w:szCs w:val="22"/>
        </w:rPr>
      </w:pPr>
      <w:r w:rsidRPr="00E91E51">
        <w:rPr>
          <w:sz w:val="22"/>
          <w:szCs w:val="22"/>
        </w:rPr>
        <w:t xml:space="preserve">2011 </w:t>
      </w:r>
      <w:r w:rsidR="009F04CE" w:rsidRPr="00E91E51">
        <w:rPr>
          <w:sz w:val="22"/>
          <w:szCs w:val="22"/>
        </w:rPr>
        <w:t>PwC Inquiries Grant Recipient (with M. David Piercey).</w:t>
      </w:r>
    </w:p>
    <w:p w14:paraId="22E2D86B" w14:textId="77777777" w:rsidR="00FD146C" w:rsidRPr="00E91E51" w:rsidRDefault="00FD146C" w:rsidP="00775D12">
      <w:pPr>
        <w:autoSpaceDE w:val="0"/>
        <w:autoSpaceDN w:val="0"/>
        <w:adjustRightInd w:val="0"/>
        <w:ind w:left="720" w:hanging="720"/>
        <w:rPr>
          <w:sz w:val="22"/>
          <w:szCs w:val="22"/>
        </w:rPr>
      </w:pPr>
      <w:r w:rsidRPr="00E91E51">
        <w:rPr>
          <w:sz w:val="22"/>
          <w:szCs w:val="22"/>
        </w:rPr>
        <w:t>2011 AAA Auditing Mid-Year Meeting Best Paper Award Recipient</w:t>
      </w:r>
    </w:p>
    <w:p w14:paraId="73953372" w14:textId="77777777" w:rsidR="00FD146C" w:rsidRPr="00E91E51" w:rsidRDefault="00FD146C" w:rsidP="00775D12">
      <w:pPr>
        <w:autoSpaceDE w:val="0"/>
        <w:autoSpaceDN w:val="0"/>
        <w:adjustRightInd w:val="0"/>
        <w:ind w:left="720" w:hanging="720"/>
        <w:rPr>
          <w:sz w:val="22"/>
          <w:szCs w:val="22"/>
        </w:rPr>
      </w:pPr>
      <w:r w:rsidRPr="00E91E51">
        <w:rPr>
          <w:sz w:val="22"/>
          <w:szCs w:val="22"/>
        </w:rPr>
        <w:t>2011 KPMG Faculty Symposium, University of Massachusetts, Amherst representative</w:t>
      </w:r>
    </w:p>
    <w:p w14:paraId="3DE38D8E" w14:textId="77777777" w:rsidR="00327932" w:rsidRPr="00E91E51" w:rsidRDefault="00FD146C" w:rsidP="00327932">
      <w:pPr>
        <w:rPr>
          <w:sz w:val="22"/>
          <w:szCs w:val="22"/>
        </w:rPr>
      </w:pPr>
      <w:r w:rsidRPr="00E91E51">
        <w:rPr>
          <w:sz w:val="22"/>
          <w:szCs w:val="22"/>
        </w:rPr>
        <w:t>AAA</w:t>
      </w:r>
      <w:r w:rsidR="00327932" w:rsidRPr="00E91E51">
        <w:rPr>
          <w:sz w:val="22"/>
          <w:szCs w:val="22"/>
        </w:rPr>
        <w:t xml:space="preserve"> New Faculty Consortium Fellow, 2009</w:t>
      </w:r>
    </w:p>
    <w:p w14:paraId="5DBA6537" w14:textId="77777777" w:rsidR="00327932" w:rsidRPr="00E91E51" w:rsidRDefault="00FD146C" w:rsidP="00327932">
      <w:pPr>
        <w:rPr>
          <w:sz w:val="22"/>
          <w:szCs w:val="22"/>
        </w:rPr>
      </w:pPr>
      <w:r w:rsidRPr="00E91E51">
        <w:rPr>
          <w:sz w:val="22"/>
          <w:szCs w:val="22"/>
        </w:rPr>
        <w:t>AAA</w:t>
      </w:r>
      <w:r w:rsidR="00DE52AC" w:rsidRPr="00E91E51">
        <w:rPr>
          <w:sz w:val="22"/>
          <w:szCs w:val="22"/>
        </w:rPr>
        <w:t xml:space="preserve"> Doctoral Consortium Fellow, 2007</w:t>
      </w:r>
    </w:p>
    <w:p w14:paraId="52C9C6A5" w14:textId="77777777" w:rsidR="003214C2" w:rsidRPr="00BC587E" w:rsidRDefault="00BD3D23" w:rsidP="003214C2">
      <w:pPr>
        <w:rPr>
          <w:sz w:val="22"/>
          <w:szCs w:val="22"/>
        </w:rPr>
      </w:pPr>
      <w:r w:rsidRPr="00E91E51">
        <w:rPr>
          <w:sz w:val="22"/>
          <w:szCs w:val="22"/>
        </w:rPr>
        <w:t xml:space="preserve">Lebow College </w:t>
      </w:r>
      <w:r w:rsidR="004059B5" w:rsidRPr="00E91E51">
        <w:rPr>
          <w:sz w:val="22"/>
          <w:szCs w:val="22"/>
        </w:rPr>
        <w:t>Outstanding Ph.D. Student Instructor Award, 2007-2008</w:t>
      </w:r>
    </w:p>
    <w:sectPr w:rsidR="003214C2" w:rsidRPr="00BC587E" w:rsidSect="00A14BA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61E26" w14:textId="77777777" w:rsidR="007D0777" w:rsidRDefault="007D0777">
      <w:r>
        <w:separator/>
      </w:r>
    </w:p>
  </w:endnote>
  <w:endnote w:type="continuationSeparator" w:id="0">
    <w:p w14:paraId="2357DF15" w14:textId="77777777" w:rsidR="007D0777" w:rsidRDefault="007D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977EC" w14:textId="77777777" w:rsidR="007D0777" w:rsidRDefault="007D0777">
      <w:r>
        <w:separator/>
      </w:r>
    </w:p>
  </w:footnote>
  <w:footnote w:type="continuationSeparator" w:id="0">
    <w:p w14:paraId="2BBB3795" w14:textId="77777777" w:rsidR="007D0777" w:rsidRDefault="007D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67E"/>
    <w:multiLevelType w:val="hybridMultilevel"/>
    <w:tmpl w:val="D526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1D9E"/>
    <w:multiLevelType w:val="hybridMultilevel"/>
    <w:tmpl w:val="E702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801D3"/>
    <w:multiLevelType w:val="hybridMultilevel"/>
    <w:tmpl w:val="7D0214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B42746"/>
    <w:multiLevelType w:val="hybridMultilevel"/>
    <w:tmpl w:val="B09C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C1D6C"/>
    <w:multiLevelType w:val="multilevel"/>
    <w:tmpl w:val="D6CCD93E"/>
    <w:lvl w:ilvl="0">
      <w:start w:val="2010"/>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EE58A5"/>
    <w:multiLevelType w:val="multilevel"/>
    <w:tmpl w:val="02DAB894"/>
    <w:lvl w:ilvl="0">
      <w:start w:val="2010"/>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FC3C9D"/>
    <w:multiLevelType w:val="hybridMultilevel"/>
    <w:tmpl w:val="534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152FE"/>
    <w:multiLevelType w:val="hybridMultilevel"/>
    <w:tmpl w:val="70F4B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B24A19"/>
    <w:multiLevelType w:val="hybridMultilevel"/>
    <w:tmpl w:val="AE6C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B6963"/>
    <w:multiLevelType w:val="hybridMultilevel"/>
    <w:tmpl w:val="9564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2D746C"/>
    <w:multiLevelType w:val="hybridMultilevel"/>
    <w:tmpl w:val="5358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C1BF3"/>
    <w:multiLevelType w:val="hybridMultilevel"/>
    <w:tmpl w:val="AE4A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2F58EF"/>
    <w:multiLevelType w:val="hybridMultilevel"/>
    <w:tmpl w:val="21AABACC"/>
    <w:lvl w:ilvl="0" w:tplc="FB1AB52E">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477F16"/>
    <w:multiLevelType w:val="hybridMultilevel"/>
    <w:tmpl w:val="6E44A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141C2E"/>
    <w:multiLevelType w:val="hybridMultilevel"/>
    <w:tmpl w:val="B9BE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E7C10"/>
    <w:multiLevelType w:val="hybridMultilevel"/>
    <w:tmpl w:val="A75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6B5D3F"/>
    <w:multiLevelType w:val="hybridMultilevel"/>
    <w:tmpl w:val="F4AE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03FE8"/>
    <w:multiLevelType w:val="hybridMultilevel"/>
    <w:tmpl w:val="C15E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3634F4"/>
    <w:multiLevelType w:val="hybridMultilevel"/>
    <w:tmpl w:val="8024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6009EB"/>
    <w:multiLevelType w:val="hybridMultilevel"/>
    <w:tmpl w:val="9CDE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D2933"/>
    <w:multiLevelType w:val="hybridMultilevel"/>
    <w:tmpl w:val="F4AC0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9E029E"/>
    <w:multiLevelType w:val="hybridMultilevel"/>
    <w:tmpl w:val="2834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12"/>
  </w:num>
  <w:num w:numId="5">
    <w:abstractNumId w:val="8"/>
  </w:num>
  <w:num w:numId="6">
    <w:abstractNumId w:val="18"/>
  </w:num>
  <w:num w:numId="7">
    <w:abstractNumId w:val="11"/>
  </w:num>
  <w:num w:numId="8">
    <w:abstractNumId w:val="10"/>
  </w:num>
  <w:num w:numId="9">
    <w:abstractNumId w:val="6"/>
  </w:num>
  <w:num w:numId="10">
    <w:abstractNumId w:val="0"/>
  </w:num>
  <w:num w:numId="11">
    <w:abstractNumId w:val="9"/>
  </w:num>
  <w:num w:numId="12">
    <w:abstractNumId w:val="7"/>
  </w:num>
  <w:num w:numId="13">
    <w:abstractNumId w:val="20"/>
  </w:num>
  <w:num w:numId="14">
    <w:abstractNumId w:val="19"/>
  </w:num>
  <w:num w:numId="15">
    <w:abstractNumId w:val="2"/>
  </w:num>
  <w:num w:numId="16">
    <w:abstractNumId w:val="13"/>
  </w:num>
  <w:num w:numId="17">
    <w:abstractNumId w:val="17"/>
  </w:num>
  <w:num w:numId="18">
    <w:abstractNumId w:val="15"/>
  </w:num>
  <w:num w:numId="19">
    <w:abstractNumId w:val="1"/>
  </w:num>
  <w:num w:numId="20">
    <w:abstractNumId w:val="3"/>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DA"/>
    <w:rsid w:val="000011F9"/>
    <w:rsid w:val="000024F7"/>
    <w:rsid w:val="000078EF"/>
    <w:rsid w:val="00012218"/>
    <w:rsid w:val="00012A22"/>
    <w:rsid w:val="00012FAE"/>
    <w:rsid w:val="00021E5C"/>
    <w:rsid w:val="00021EB9"/>
    <w:rsid w:val="00023729"/>
    <w:rsid w:val="00023E29"/>
    <w:rsid w:val="000261D6"/>
    <w:rsid w:val="00032485"/>
    <w:rsid w:val="00033623"/>
    <w:rsid w:val="00037C55"/>
    <w:rsid w:val="00040A55"/>
    <w:rsid w:val="00045C86"/>
    <w:rsid w:val="000541E2"/>
    <w:rsid w:val="0005708D"/>
    <w:rsid w:val="000716E8"/>
    <w:rsid w:val="0007496E"/>
    <w:rsid w:val="00082501"/>
    <w:rsid w:val="00082B74"/>
    <w:rsid w:val="000837E1"/>
    <w:rsid w:val="000840DA"/>
    <w:rsid w:val="00091BDB"/>
    <w:rsid w:val="00092066"/>
    <w:rsid w:val="00094E22"/>
    <w:rsid w:val="000A1F4E"/>
    <w:rsid w:val="000A2712"/>
    <w:rsid w:val="000A6480"/>
    <w:rsid w:val="000B3A28"/>
    <w:rsid w:val="000B5371"/>
    <w:rsid w:val="000C0406"/>
    <w:rsid w:val="000C190E"/>
    <w:rsid w:val="000C3862"/>
    <w:rsid w:val="000C39C3"/>
    <w:rsid w:val="000C7C60"/>
    <w:rsid w:val="000D0701"/>
    <w:rsid w:val="000D50FE"/>
    <w:rsid w:val="000E2674"/>
    <w:rsid w:val="000E2E9E"/>
    <w:rsid w:val="000E61D5"/>
    <w:rsid w:val="000F205F"/>
    <w:rsid w:val="00100B80"/>
    <w:rsid w:val="001125EC"/>
    <w:rsid w:val="00112FC8"/>
    <w:rsid w:val="00116400"/>
    <w:rsid w:val="00116E23"/>
    <w:rsid w:val="00120D62"/>
    <w:rsid w:val="00123B45"/>
    <w:rsid w:val="001242D6"/>
    <w:rsid w:val="00125869"/>
    <w:rsid w:val="0013501F"/>
    <w:rsid w:val="00140F62"/>
    <w:rsid w:val="00145564"/>
    <w:rsid w:val="00152462"/>
    <w:rsid w:val="00156484"/>
    <w:rsid w:val="00161E92"/>
    <w:rsid w:val="001622EF"/>
    <w:rsid w:val="00164B73"/>
    <w:rsid w:val="00172F03"/>
    <w:rsid w:val="0017383D"/>
    <w:rsid w:val="00174A3D"/>
    <w:rsid w:val="00177ECE"/>
    <w:rsid w:val="00181B13"/>
    <w:rsid w:val="00185598"/>
    <w:rsid w:val="0019660E"/>
    <w:rsid w:val="001B3659"/>
    <w:rsid w:val="001C0BCB"/>
    <w:rsid w:val="001C1C83"/>
    <w:rsid w:val="001C6498"/>
    <w:rsid w:val="001D354F"/>
    <w:rsid w:val="001D3DD2"/>
    <w:rsid w:val="001D57F7"/>
    <w:rsid w:val="001E69E8"/>
    <w:rsid w:val="001E78B8"/>
    <w:rsid w:val="001F6264"/>
    <w:rsid w:val="001F6D17"/>
    <w:rsid w:val="00200911"/>
    <w:rsid w:val="002028CE"/>
    <w:rsid w:val="002035D4"/>
    <w:rsid w:val="00210FB5"/>
    <w:rsid w:val="002128A8"/>
    <w:rsid w:val="00212E16"/>
    <w:rsid w:val="002158FB"/>
    <w:rsid w:val="00217BD8"/>
    <w:rsid w:val="00225AF8"/>
    <w:rsid w:val="00231C1D"/>
    <w:rsid w:val="002424F7"/>
    <w:rsid w:val="00250126"/>
    <w:rsid w:val="00267A46"/>
    <w:rsid w:val="00270288"/>
    <w:rsid w:val="00276800"/>
    <w:rsid w:val="00276F59"/>
    <w:rsid w:val="00283870"/>
    <w:rsid w:val="002846BC"/>
    <w:rsid w:val="00291435"/>
    <w:rsid w:val="0029502D"/>
    <w:rsid w:val="002A08B5"/>
    <w:rsid w:val="002A09EA"/>
    <w:rsid w:val="002A1BFE"/>
    <w:rsid w:val="002A2015"/>
    <w:rsid w:val="002A6A3B"/>
    <w:rsid w:val="002A6AF8"/>
    <w:rsid w:val="002A6E07"/>
    <w:rsid w:val="002B4E7A"/>
    <w:rsid w:val="002C264A"/>
    <w:rsid w:val="002D0AAA"/>
    <w:rsid w:val="002D311A"/>
    <w:rsid w:val="002E2968"/>
    <w:rsid w:val="002E3470"/>
    <w:rsid w:val="002E70B3"/>
    <w:rsid w:val="002E7589"/>
    <w:rsid w:val="00302027"/>
    <w:rsid w:val="00302DA6"/>
    <w:rsid w:val="00306D64"/>
    <w:rsid w:val="00315189"/>
    <w:rsid w:val="00315A64"/>
    <w:rsid w:val="003214C2"/>
    <w:rsid w:val="0032209F"/>
    <w:rsid w:val="00327932"/>
    <w:rsid w:val="00327DC4"/>
    <w:rsid w:val="00330337"/>
    <w:rsid w:val="00330725"/>
    <w:rsid w:val="00330926"/>
    <w:rsid w:val="003321ED"/>
    <w:rsid w:val="00336A59"/>
    <w:rsid w:val="003404B9"/>
    <w:rsid w:val="003453D2"/>
    <w:rsid w:val="00347702"/>
    <w:rsid w:val="00347DB5"/>
    <w:rsid w:val="003525BD"/>
    <w:rsid w:val="003553F8"/>
    <w:rsid w:val="00361371"/>
    <w:rsid w:val="00370EC2"/>
    <w:rsid w:val="00373838"/>
    <w:rsid w:val="003745E9"/>
    <w:rsid w:val="00376C0F"/>
    <w:rsid w:val="0037772D"/>
    <w:rsid w:val="00380557"/>
    <w:rsid w:val="00386DAA"/>
    <w:rsid w:val="00387A2E"/>
    <w:rsid w:val="003904B7"/>
    <w:rsid w:val="00393F7C"/>
    <w:rsid w:val="00394F11"/>
    <w:rsid w:val="003B016E"/>
    <w:rsid w:val="003B1353"/>
    <w:rsid w:val="003B559F"/>
    <w:rsid w:val="003C1669"/>
    <w:rsid w:val="003C17E7"/>
    <w:rsid w:val="003C1958"/>
    <w:rsid w:val="003C1AAE"/>
    <w:rsid w:val="003C25E5"/>
    <w:rsid w:val="003C2CE0"/>
    <w:rsid w:val="003C3C2B"/>
    <w:rsid w:val="003C6089"/>
    <w:rsid w:val="003D559F"/>
    <w:rsid w:val="003D64BE"/>
    <w:rsid w:val="003E20F4"/>
    <w:rsid w:val="003E2920"/>
    <w:rsid w:val="003F0342"/>
    <w:rsid w:val="003F0EFA"/>
    <w:rsid w:val="003F48F7"/>
    <w:rsid w:val="003F569A"/>
    <w:rsid w:val="00402D15"/>
    <w:rsid w:val="004037EA"/>
    <w:rsid w:val="00404D81"/>
    <w:rsid w:val="004059B5"/>
    <w:rsid w:val="00406F24"/>
    <w:rsid w:val="0041046F"/>
    <w:rsid w:val="00417FAE"/>
    <w:rsid w:val="004260E9"/>
    <w:rsid w:val="00427A5E"/>
    <w:rsid w:val="004305A2"/>
    <w:rsid w:val="00430AD1"/>
    <w:rsid w:val="00431BFC"/>
    <w:rsid w:val="00440E13"/>
    <w:rsid w:val="0044692D"/>
    <w:rsid w:val="00450660"/>
    <w:rsid w:val="00451B0F"/>
    <w:rsid w:val="00461454"/>
    <w:rsid w:val="00462808"/>
    <w:rsid w:val="004638DA"/>
    <w:rsid w:val="00473E4F"/>
    <w:rsid w:val="00477BE3"/>
    <w:rsid w:val="00481F4F"/>
    <w:rsid w:val="0048570E"/>
    <w:rsid w:val="004A3417"/>
    <w:rsid w:val="004B03CE"/>
    <w:rsid w:val="004B0A5C"/>
    <w:rsid w:val="004B4F82"/>
    <w:rsid w:val="004C0634"/>
    <w:rsid w:val="004C24EB"/>
    <w:rsid w:val="004C3164"/>
    <w:rsid w:val="004C78A0"/>
    <w:rsid w:val="004D02D4"/>
    <w:rsid w:val="004D3C09"/>
    <w:rsid w:val="004D5228"/>
    <w:rsid w:val="004F44CA"/>
    <w:rsid w:val="004F7846"/>
    <w:rsid w:val="0051062F"/>
    <w:rsid w:val="00512654"/>
    <w:rsid w:val="00513586"/>
    <w:rsid w:val="00514FF8"/>
    <w:rsid w:val="005153D8"/>
    <w:rsid w:val="005162F4"/>
    <w:rsid w:val="005277FF"/>
    <w:rsid w:val="0054176A"/>
    <w:rsid w:val="00545274"/>
    <w:rsid w:val="00546956"/>
    <w:rsid w:val="0055224F"/>
    <w:rsid w:val="00557B33"/>
    <w:rsid w:val="00557F76"/>
    <w:rsid w:val="0056140A"/>
    <w:rsid w:val="00563280"/>
    <w:rsid w:val="005674C7"/>
    <w:rsid w:val="005709A5"/>
    <w:rsid w:val="0057325A"/>
    <w:rsid w:val="00573A26"/>
    <w:rsid w:val="00574EBC"/>
    <w:rsid w:val="0057535D"/>
    <w:rsid w:val="005754C2"/>
    <w:rsid w:val="00590094"/>
    <w:rsid w:val="00590EDC"/>
    <w:rsid w:val="00592F7D"/>
    <w:rsid w:val="00593CFA"/>
    <w:rsid w:val="005B0EA2"/>
    <w:rsid w:val="005C0542"/>
    <w:rsid w:val="005C0687"/>
    <w:rsid w:val="005D7377"/>
    <w:rsid w:val="005D7676"/>
    <w:rsid w:val="005E2E8D"/>
    <w:rsid w:val="005E7DBA"/>
    <w:rsid w:val="005F19FC"/>
    <w:rsid w:val="005F27A4"/>
    <w:rsid w:val="0060410E"/>
    <w:rsid w:val="006048C8"/>
    <w:rsid w:val="006073A5"/>
    <w:rsid w:val="0060761F"/>
    <w:rsid w:val="00607D6C"/>
    <w:rsid w:val="0061502A"/>
    <w:rsid w:val="00621909"/>
    <w:rsid w:val="00622E37"/>
    <w:rsid w:val="00623898"/>
    <w:rsid w:val="006267E2"/>
    <w:rsid w:val="00626ABA"/>
    <w:rsid w:val="006275E3"/>
    <w:rsid w:val="006340B7"/>
    <w:rsid w:val="006342A9"/>
    <w:rsid w:val="006354A9"/>
    <w:rsid w:val="00636A93"/>
    <w:rsid w:val="00641509"/>
    <w:rsid w:val="00643C00"/>
    <w:rsid w:val="006464C8"/>
    <w:rsid w:val="00647275"/>
    <w:rsid w:val="006474E7"/>
    <w:rsid w:val="006474F3"/>
    <w:rsid w:val="00647F88"/>
    <w:rsid w:val="00655992"/>
    <w:rsid w:val="0065730F"/>
    <w:rsid w:val="0066713F"/>
    <w:rsid w:val="006747CB"/>
    <w:rsid w:val="006755C9"/>
    <w:rsid w:val="006769ED"/>
    <w:rsid w:val="006779A6"/>
    <w:rsid w:val="00680944"/>
    <w:rsid w:val="00692056"/>
    <w:rsid w:val="00692C98"/>
    <w:rsid w:val="00693103"/>
    <w:rsid w:val="00693E83"/>
    <w:rsid w:val="006A0D32"/>
    <w:rsid w:val="006A1BA1"/>
    <w:rsid w:val="006A1DDA"/>
    <w:rsid w:val="006A7C4D"/>
    <w:rsid w:val="006B09B8"/>
    <w:rsid w:val="006B224A"/>
    <w:rsid w:val="006B52B1"/>
    <w:rsid w:val="006C1F05"/>
    <w:rsid w:val="006C6378"/>
    <w:rsid w:val="006D00E1"/>
    <w:rsid w:val="006D525A"/>
    <w:rsid w:val="006D6002"/>
    <w:rsid w:val="006D609E"/>
    <w:rsid w:val="006D6107"/>
    <w:rsid w:val="006E4F82"/>
    <w:rsid w:val="006F0D56"/>
    <w:rsid w:val="006F17B4"/>
    <w:rsid w:val="006F433B"/>
    <w:rsid w:val="006F5F6C"/>
    <w:rsid w:val="006F654E"/>
    <w:rsid w:val="006F70AB"/>
    <w:rsid w:val="0072003E"/>
    <w:rsid w:val="007215BC"/>
    <w:rsid w:val="00721CE1"/>
    <w:rsid w:val="007239F6"/>
    <w:rsid w:val="00735BB5"/>
    <w:rsid w:val="007439B3"/>
    <w:rsid w:val="007510BD"/>
    <w:rsid w:val="00755873"/>
    <w:rsid w:val="007668E3"/>
    <w:rsid w:val="00770052"/>
    <w:rsid w:val="00771A20"/>
    <w:rsid w:val="007749CE"/>
    <w:rsid w:val="00775D12"/>
    <w:rsid w:val="00780827"/>
    <w:rsid w:val="007827F0"/>
    <w:rsid w:val="00787DF6"/>
    <w:rsid w:val="0079064A"/>
    <w:rsid w:val="007977E6"/>
    <w:rsid w:val="007B208A"/>
    <w:rsid w:val="007B3243"/>
    <w:rsid w:val="007B5B4B"/>
    <w:rsid w:val="007B7A62"/>
    <w:rsid w:val="007C5A82"/>
    <w:rsid w:val="007C711D"/>
    <w:rsid w:val="007D0777"/>
    <w:rsid w:val="007D0841"/>
    <w:rsid w:val="007D1669"/>
    <w:rsid w:val="007D2EC2"/>
    <w:rsid w:val="007D53DE"/>
    <w:rsid w:val="007D6775"/>
    <w:rsid w:val="00800A33"/>
    <w:rsid w:val="00801202"/>
    <w:rsid w:val="008026C7"/>
    <w:rsid w:val="00804BA6"/>
    <w:rsid w:val="00804D0C"/>
    <w:rsid w:val="00805EF7"/>
    <w:rsid w:val="008174A5"/>
    <w:rsid w:val="00817EB4"/>
    <w:rsid w:val="00823474"/>
    <w:rsid w:val="00824677"/>
    <w:rsid w:val="00832EE9"/>
    <w:rsid w:val="00834AA0"/>
    <w:rsid w:val="00834CD1"/>
    <w:rsid w:val="00835261"/>
    <w:rsid w:val="00843B4A"/>
    <w:rsid w:val="0084609B"/>
    <w:rsid w:val="00846BFC"/>
    <w:rsid w:val="00857590"/>
    <w:rsid w:val="00864E8E"/>
    <w:rsid w:val="00865F8A"/>
    <w:rsid w:val="00871F2A"/>
    <w:rsid w:val="00881CE3"/>
    <w:rsid w:val="00894E89"/>
    <w:rsid w:val="008A2420"/>
    <w:rsid w:val="008A3515"/>
    <w:rsid w:val="008A3681"/>
    <w:rsid w:val="008A41E1"/>
    <w:rsid w:val="008B0575"/>
    <w:rsid w:val="008B1CED"/>
    <w:rsid w:val="008B7813"/>
    <w:rsid w:val="008C2CFE"/>
    <w:rsid w:val="008D3BAB"/>
    <w:rsid w:val="008D6B30"/>
    <w:rsid w:val="008D6C72"/>
    <w:rsid w:val="008D7918"/>
    <w:rsid w:val="008E00D8"/>
    <w:rsid w:val="008E06E9"/>
    <w:rsid w:val="008E21BC"/>
    <w:rsid w:val="008E238E"/>
    <w:rsid w:val="008E5B47"/>
    <w:rsid w:val="008E631F"/>
    <w:rsid w:val="008E6C66"/>
    <w:rsid w:val="008F0319"/>
    <w:rsid w:val="008F137F"/>
    <w:rsid w:val="0090032C"/>
    <w:rsid w:val="00900B21"/>
    <w:rsid w:val="00903FA9"/>
    <w:rsid w:val="00904A25"/>
    <w:rsid w:val="00906780"/>
    <w:rsid w:val="0091482A"/>
    <w:rsid w:val="00914A69"/>
    <w:rsid w:val="009246E6"/>
    <w:rsid w:val="00932A7B"/>
    <w:rsid w:val="00932F21"/>
    <w:rsid w:val="00933347"/>
    <w:rsid w:val="009414B4"/>
    <w:rsid w:val="00942726"/>
    <w:rsid w:val="00942BA7"/>
    <w:rsid w:val="009439D8"/>
    <w:rsid w:val="0094407D"/>
    <w:rsid w:val="00950477"/>
    <w:rsid w:val="00954801"/>
    <w:rsid w:val="00964DDA"/>
    <w:rsid w:val="0096678A"/>
    <w:rsid w:val="0097367C"/>
    <w:rsid w:val="00973838"/>
    <w:rsid w:val="00976206"/>
    <w:rsid w:val="00977494"/>
    <w:rsid w:val="00983485"/>
    <w:rsid w:val="00983A17"/>
    <w:rsid w:val="00984D05"/>
    <w:rsid w:val="00990DF1"/>
    <w:rsid w:val="00992274"/>
    <w:rsid w:val="009937E6"/>
    <w:rsid w:val="009B1F82"/>
    <w:rsid w:val="009B331A"/>
    <w:rsid w:val="009B6154"/>
    <w:rsid w:val="009B6DDC"/>
    <w:rsid w:val="009C0E0E"/>
    <w:rsid w:val="009C688A"/>
    <w:rsid w:val="009D2AE2"/>
    <w:rsid w:val="009D32C1"/>
    <w:rsid w:val="009E2EFB"/>
    <w:rsid w:val="009E3285"/>
    <w:rsid w:val="009E45BF"/>
    <w:rsid w:val="009E4B4C"/>
    <w:rsid w:val="009E6909"/>
    <w:rsid w:val="009F0332"/>
    <w:rsid w:val="009F04CE"/>
    <w:rsid w:val="009F1100"/>
    <w:rsid w:val="009F4B8F"/>
    <w:rsid w:val="00A002D8"/>
    <w:rsid w:val="00A01A08"/>
    <w:rsid w:val="00A04169"/>
    <w:rsid w:val="00A11B04"/>
    <w:rsid w:val="00A13313"/>
    <w:rsid w:val="00A14BAB"/>
    <w:rsid w:val="00A16454"/>
    <w:rsid w:val="00A1664A"/>
    <w:rsid w:val="00A166C5"/>
    <w:rsid w:val="00A16E0C"/>
    <w:rsid w:val="00A173D3"/>
    <w:rsid w:val="00A17E2F"/>
    <w:rsid w:val="00A219FF"/>
    <w:rsid w:val="00A27F29"/>
    <w:rsid w:val="00A30509"/>
    <w:rsid w:val="00A3250A"/>
    <w:rsid w:val="00A331E3"/>
    <w:rsid w:val="00A37AF1"/>
    <w:rsid w:val="00A410F9"/>
    <w:rsid w:val="00A4349B"/>
    <w:rsid w:val="00A45F8F"/>
    <w:rsid w:val="00A464FC"/>
    <w:rsid w:val="00A4752A"/>
    <w:rsid w:val="00A4789A"/>
    <w:rsid w:val="00A512B5"/>
    <w:rsid w:val="00A526D0"/>
    <w:rsid w:val="00A5416F"/>
    <w:rsid w:val="00A54D14"/>
    <w:rsid w:val="00A56506"/>
    <w:rsid w:val="00A6429D"/>
    <w:rsid w:val="00A648C4"/>
    <w:rsid w:val="00A83D62"/>
    <w:rsid w:val="00A8554B"/>
    <w:rsid w:val="00A8587B"/>
    <w:rsid w:val="00A8743C"/>
    <w:rsid w:val="00A903EF"/>
    <w:rsid w:val="00AA1710"/>
    <w:rsid w:val="00AA4D42"/>
    <w:rsid w:val="00AA5C7D"/>
    <w:rsid w:val="00AB0743"/>
    <w:rsid w:val="00AB0BAD"/>
    <w:rsid w:val="00AB0D08"/>
    <w:rsid w:val="00AB4D74"/>
    <w:rsid w:val="00AC5E8D"/>
    <w:rsid w:val="00AD1A19"/>
    <w:rsid w:val="00AE3167"/>
    <w:rsid w:val="00AE5068"/>
    <w:rsid w:val="00AE6204"/>
    <w:rsid w:val="00AF0FBD"/>
    <w:rsid w:val="00AF32F8"/>
    <w:rsid w:val="00AF34FC"/>
    <w:rsid w:val="00AF4994"/>
    <w:rsid w:val="00AF5D65"/>
    <w:rsid w:val="00B00DBC"/>
    <w:rsid w:val="00B078F2"/>
    <w:rsid w:val="00B15892"/>
    <w:rsid w:val="00B21FB4"/>
    <w:rsid w:val="00B23911"/>
    <w:rsid w:val="00B23F45"/>
    <w:rsid w:val="00B24B76"/>
    <w:rsid w:val="00B26316"/>
    <w:rsid w:val="00B36EC7"/>
    <w:rsid w:val="00B4621F"/>
    <w:rsid w:val="00B50374"/>
    <w:rsid w:val="00B5096A"/>
    <w:rsid w:val="00B57BDA"/>
    <w:rsid w:val="00B65F0C"/>
    <w:rsid w:val="00B66DD8"/>
    <w:rsid w:val="00B72C09"/>
    <w:rsid w:val="00B82F83"/>
    <w:rsid w:val="00B90163"/>
    <w:rsid w:val="00B929AF"/>
    <w:rsid w:val="00B94A1D"/>
    <w:rsid w:val="00BA5EB5"/>
    <w:rsid w:val="00BB1428"/>
    <w:rsid w:val="00BB410F"/>
    <w:rsid w:val="00BC2CB0"/>
    <w:rsid w:val="00BC587E"/>
    <w:rsid w:val="00BD1036"/>
    <w:rsid w:val="00BD3D23"/>
    <w:rsid w:val="00BE53CD"/>
    <w:rsid w:val="00BE6E58"/>
    <w:rsid w:val="00C00F94"/>
    <w:rsid w:val="00C0762D"/>
    <w:rsid w:val="00C128A4"/>
    <w:rsid w:val="00C12BE2"/>
    <w:rsid w:val="00C2008B"/>
    <w:rsid w:val="00C231FD"/>
    <w:rsid w:val="00C23572"/>
    <w:rsid w:val="00C23D2E"/>
    <w:rsid w:val="00C25E10"/>
    <w:rsid w:val="00C301BF"/>
    <w:rsid w:val="00C31510"/>
    <w:rsid w:val="00C34DB9"/>
    <w:rsid w:val="00C40560"/>
    <w:rsid w:val="00C4289A"/>
    <w:rsid w:val="00C42E35"/>
    <w:rsid w:val="00C44F53"/>
    <w:rsid w:val="00C47EE1"/>
    <w:rsid w:val="00C52194"/>
    <w:rsid w:val="00C677D3"/>
    <w:rsid w:val="00C74F19"/>
    <w:rsid w:val="00C8789F"/>
    <w:rsid w:val="00C945E3"/>
    <w:rsid w:val="00C96424"/>
    <w:rsid w:val="00C9667A"/>
    <w:rsid w:val="00CA4144"/>
    <w:rsid w:val="00CA5B07"/>
    <w:rsid w:val="00CC7809"/>
    <w:rsid w:val="00CD3087"/>
    <w:rsid w:val="00CD321F"/>
    <w:rsid w:val="00CD4C20"/>
    <w:rsid w:val="00CE3714"/>
    <w:rsid w:val="00CF0BA8"/>
    <w:rsid w:val="00CF2F4B"/>
    <w:rsid w:val="00CF3DFE"/>
    <w:rsid w:val="00D04009"/>
    <w:rsid w:val="00D0523E"/>
    <w:rsid w:val="00D113FD"/>
    <w:rsid w:val="00D15F14"/>
    <w:rsid w:val="00D24846"/>
    <w:rsid w:val="00D26D68"/>
    <w:rsid w:val="00D27311"/>
    <w:rsid w:val="00D27632"/>
    <w:rsid w:val="00D30722"/>
    <w:rsid w:val="00D3437A"/>
    <w:rsid w:val="00D41FD5"/>
    <w:rsid w:val="00D44E97"/>
    <w:rsid w:val="00D45063"/>
    <w:rsid w:val="00D54E24"/>
    <w:rsid w:val="00D552A2"/>
    <w:rsid w:val="00D63536"/>
    <w:rsid w:val="00D643F4"/>
    <w:rsid w:val="00D6463A"/>
    <w:rsid w:val="00D64A3A"/>
    <w:rsid w:val="00D677F6"/>
    <w:rsid w:val="00D706E6"/>
    <w:rsid w:val="00D80384"/>
    <w:rsid w:val="00D867E9"/>
    <w:rsid w:val="00D86881"/>
    <w:rsid w:val="00D90161"/>
    <w:rsid w:val="00DA1BB8"/>
    <w:rsid w:val="00DB0E90"/>
    <w:rsid w:val="00DB181C"/>
    <w:rsid w:val="00DB698B"/>
    <w:rsid w:val="00DB798A"/>
    <w:rsid w:val="00DC1D61"/>
    <w:rsid w:val="00DC3C6E"/>
    <w:rsid w:val="00DC508A"/>
    <w:rsid w:val="00DD1642"/>
    <w:rsid w:val="00DD5C64"/>
    <w:rsid w:val="00DE0578"/>
    <w:rsid w:val="00DE52AC"/>
    <w:rsid w:val="00DE76AF"/>
    <w:rsid w:val="00DF7B55"/>
    <w:rsid w:val="00E00C8E"/>
    <w:rsid w:val="00E00CA4"/>
    <w:rsid w:val="00E04C68"/>
    <w:rsid w:val="00E04FD3"/>
    <w:rsid w:val="00E05784"/>
    <w:rsid w:val="00E06196"/>
    <w:rsid w:val="00E07724"/>
    <w:rsid w:val="00E11114"/>
    <w:rsid w:val="00E1474B"/>
    <w:rsid w:val="00E17AEF"/>
    <w:rsid w:val="00E229A7"/>
    <w:rsid w:val="00E2308B"/>
    <w:rsid w:val="00E303DC"/>
    <w:rsid w:val="00E32295"/>
    <w:rsid w:val="00E33781"/>
    <w:rsid w:val="00E4281D"/>
    <w:rsid w:val="00E46DA4"/>
    <w:rsid w:val="00E47081"/>
    <w:rsid w:val="00E52992"/>
    <w:rsid w:val="00E55650"/>
    <w:rsid w:val="00E5711A"/>
    <w:rsid w:val="00E5766A"/>
    <w:rsid w:val="00E71ACD"/>
    <w:rsid w:val="00E721AC"/>
    <w:rsid w:val="00E7371B"/>
    <w:rsid w:val="00E74443"/>
    <w:rsid w:val="00E80DD4"/>
    <w:rsid w:val="00E815A2"/>
    <w:rsid w:val="00E8324C"/>
    <w:rsid w:val="00E86A11"/>
    <w:rsid w:val="00E91198"/>
    <w:rsid w:val="00E91AB0"/>
    <w:rsid w:val="00E91E51"/>
    <w:rsid w:val="00E92E4A"/>
    <w:rsid w:val="00E94620"/>
    <w:rsid w:val="00E954CF"/>
    <w:rsid w:val="00EA1F55"/>
    <w:rsid w:val="00EA51DC"/>
    <w:rsid w:val="00EB4239"/>
    <w:rsid w:val="00EB4258"/>
    <w:rsid w:val="00EB5B6C"/>
    <w:rsid w:val="00EB6869"/>
    <w:rsid w:val="00EC3E6A"/>
    <w:rsid w:val="00ED1505"/>
    <w:rsid w:val="00ED166E"/>
    <w:rsid w:val="00EE04F2"/>
    <w:rsid w:val="00EE22F6"/>
    <w:rsid w:val="00EE7328"/>
    <w:rsid w:val="00EF3F8B"/>
    <w:rsid w:val="00EF5E6C"/>
    <w:rsid w:val="00F03629"/>
    <w:rsid w:val="00F04923"/>
    <w:rsid w:val="00F12D76"/>
    <w:rsid w:val="00F1373F"/>
    <w:rsid w:val="00F164BD"/>
    <w:rsid w:val="00F21FFB"/>
    <w:rsid w:val="00F22707"/>
    <w:rsid w:val="00F248A9"/>
    <w:rsid w:val="00F25E90"/>
    <w:rsid w:val="00F3094E"/>
    <w:rsid w:val="00F319E1"/>
    <w:rsid w:val="00F31FE7"/>
    <w:rsid w:val="00F36C80"/>
    <w:rsid w:val="00F52EE8"/>
    <w:rsid w:val="00F57BE8"/>
    <w:rsid w:val="00F60D7A"/>
    <w:rsid w:val="00F65E76"/>
    <w:rsid w:val="00F7225D"/>
    <w:rsid w:val="00F72696"/>
    <w:rsid w:val="00F74ED8"/>
    <w:rsid w:val="00F765E6"/>
    <w:rsid w:val="00F85254"/>
    <w:rsid w:val="00F92BAA"/>
    <w:rsid w:val="00F933DB"/>
    <w:rsid w:val="00FA208B"/>
    <w:rsid w:val="00FA4BB9"/>
    <w:rsid w:val="00FA5B70"/>
    <w:rsid w:val="00FB3CE2"/>
    <w:rsid w:val="00FB6C25"/>
    <w:rsid w:val="00FC14A2"/>
    <w:rsid w:val="00FC1D40"/>
    <w:rsid w:val="00FC328B"/>
    <w:rsid w:val="00FC4BA0"/>
    <w:rsid w:val="00FC4D32"/>
    <w:rsid w:val="00FC61E2"/>
    <w:rsid w:val="00FC6C5D"/>
    <w:rsid w:val="00FD146C"/>
    <w:rsid w:val="00FD7895"/>
    <w:rsid w:val="00FE5BD8"/>
    <w:rsid w:val="00FF176C"/>
    <w:rsid w:val="00FF1D82"/>
    <w:rsid w:val="00FF1E22"/>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D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1DDA"/>
    <w:rPr>
      <w:color w:val="0000FF"/>
      <w:u w:val="single"/>
    </w:rPr>
  </w:style>
  <w:style w:type="paragraph" w:styleId="Header">
    <w:name w:val="header"/>
    <w:basedOn w:val="Normal"/>
    <w:rsid w:val="00E55650"/>
    <w:pPr>
      <w:tabs>
        <w:tab w:val="center" w:pos="4320"/>
        <w:tab w:val="right" w:pos="8640"/>
      </w:tabs>
    </w:pPr>
  </w:style>
  <w:style w:type="paragraph" w:styleId="Footer">
    <w:name w:val="footer"/>
    <w:basedOn w:val="Normal"/>
    <w:rsid w:val="00E55650"/>
    <w:pPr>
      <w:tabs>
        <w:tab w:val="center" w:pos="4320"/>
        <w:tab w:val="right" w:pos="8640"/>
      </w:tabs>
    </w:pPr>
  </w:style>
  <w:style w:type="character" w:styleId="CommentReference">
    <w:name w:val="annotation reference"/>
    <w:uiPriority w:val="99"/>
    <w:semiHidden/>
    <w:rsid w:val="003214C2"/>
    <w:rPr>
      <w:sz w:val="16"/>
      <w:szCs w:val="16"/>
    </w:rPr>
  </w:style>
  <w:style w:type="paragraph" w:styleId="CommentText">
    <w:name w:val="annotation text"/>
    <w:basedOn w:val="Normal"/>
    <w:semiHidden/>
    <w:rsid w:val="003214C2"/>
    <w:rPr>
      <w:sz w:val="20"/>
      <w:szCs w:val="20"/>
    </w:rPr>
  </w:style>
  <w:style w:type="paragraph" w:styleId="CommentSubject">
    <w:name w:val="annotation subject"/>
    <w:basedOn w:val="CommentText"/>
    <w:next w:val="CommentText"/>
    <w:semiHidden/>
    <w:rsid w:val="003214C2"/>
    <w:rPr>
      <w:b/>
      <w:bCs/>
    </w:rPr>
  </w:style>
  <w:style w:type="paragraph" w:styleId="BalloonText">
    <w:name w:val="Balloon Text"/>
    <w:basedOn w:val="Normal"/>
    <w:semiHidden/>
    <w:rsid w:val="003214C2"/>
    <w:rPr>
      <w:rFonts w:ascii="Tahoma" w:hAnsi="Tahoma" w:cs="Tahoma"/>
      <w:sz w:val="16"/>
      <w:szCs w:val="16"/>
    </w:rPr>
  </w:style>
  <w:style w:type="paragraph" w:styleId="ListParagraph">
    <w:name w:val="List Paragraph"/>
    <w:basedOn w:val="Normal"/>
    <w:uiPriority w:val="34"/>
    <w:qFormat/>
    <w:rsid w:val="00A4789A"/>
    <w:pPr>
      <w:ind w:left="720"/>
      <w:contextualSpacing/>
    </w:pPr>
  </w:style>
  <w:style w:type="paragraph" w:styleId="NormalWeb">
    <w:name w:val="Normal (Web)"/>
    <w:basedOn w:val="Normal"/>
    <w:uiPriority w:val="99"/>
    <w:unhideWhenUsed/>
    <w:rsid w:val="00A8554B"/>
    <w:pPr>
      <w:spacing w:before="100" w:beforeAutospacing="1" w:after="100" w:afterAutospacing="1"/>
    </w:pPr>
  </w:style>
  <w:style w:type="character" w:styleId="Strong">
    <w:name w:val="Strong"/>
    <w:basedOn w:val="DefaultParagraphFont"/>
    <w:uiPriority w:val="22"/>
    <w:qFormat/>
    <w:rsid w:val="00693E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1DDA"/>
    <w:rPr>
      <w:color w:val="0000FF"/>
      <w:u w:val="single"/>
    </w:rPr>
  </w:style>
  <w:style w:type="paragraph" w:styleId="Header">
    <w:name w:val="header"/>
    <w:basedOn w:val="Normal"/>
    <w:rsid w:val="00E55650"/>
    <w:pPr>
      <w:tabs>
        <w:tab w:val="center" w:pos="4320"/>
        <w:tab w:val="right" w:pos="8640"/>
      </w:tabs>
    </w:pPr>
  </w:style>
  <w:style w:type="paragraph" w:styleId="Footer">
    <w:name w:val="footer"/>
    <w:basedOn w:val="Normal"/>
    <w:rsid w:val="00E55650"/>
    <w:pPr>
      <w:tabs>
        <w:tab w:val="center" w:pos="4320"/>
        <w:tab w:val="right" w:pos="8640"/>
      </w:tabs>
    </w:pPr>
  </w:style>
  <w:style w:type="character" w:styleId="CommentReference">
    <w:name w:val="annotation reference"/>
    <w:uiPriority w:val="99"/>
    <w:semiHidden/>
    <w:rsid w:val="003214C2"/>
    <w:rPr>
      <w:sz w:val="16"/>
      <w:szCs w:val="16"/>
    </w:rPr>
  </w:style>
  <w:style w:type="paragraph" w:styleId="CommentText">
    <w:name w:val="annotation text"/>
    <w:basedOn w:val="Normal"/>
    <w:semiHidden/>
    <w:rsid w:val="003214C2"/>
    <w:rPr>
      <w:sz w:val="20"/>
      <w:szCs w:val="20"/>
    </w:rPr>
  </w:style>
  <w:style w:type="paragraph" w:styleId="CommentSubject">
    <w:name w:val="annotation subject"/>
    <w:basedOn w:val="CommentText"/>
    <w:next w:val="CommentText"/>
    <w:semiHidden/>
    <w:rsid w:val="003214C2"/>
    <w:rPr>
      <w:b/>
      <w:bCs/>
    </w:rPr>
  </w:style>
  <w:style w:type="paragraph" w:styleId="BalloonText">
    <w:name w:val="Balloon Text"/>
    <w:basedOn w:val="Normal"/>
    <w:semiHidden/>
    <w:rsid w:val="003214C2"/>
    <w:rPr>
      <w:rFonts w:ascii="Tahoma" w:hAnsi="Tahoma" w:cs="Tahoma"/>
      <w:sz w:val="16"/>
      <w:szCs w:val="16"/>
    </w:rPr>
  </w:style>
  <w:style w:type="paragraph" w:styleId="ListParagraph">
    <w:name w:val="List Paragraph"/>
    <w:basedOn w:val="Normal"/>
    <w:uiPriority w:val="34"/>
    <w:qFormat/>
    <w:rsid w:val="00A4789A"/>
    <w:pPr>
      <w:ind w:left="720"/>
      <w:contextualSpacing/>
    </w:pPr>
  </w:style>
  <w:style w:type="paragraph" w:styleId="NormalWeb">
    <w:name w:val="Normal (Web)"/>
    <w:basedOn w:val="Normal"/>
    <w:uiPriority w:val="99"/>
    <w:unhideWhenUsed/>
    <w:rsid w:val="00A8554B"/>
    <w:pPr>
      <w:spacing w:before="100" w:beforeAutospacing="1" w:after="100" w:afterAutospacing="1"/>
    </w:pPr>
  </w:style>
  <w:style w:type="character" w:styleId="Strong">
    <w:name w:val="Strong"/>
    <w:basedOn w:val="DefaultParagraphFont"/>
    <w:uiPriority w:val="22"/>
    <w:qFormat/>
    <w:rsid w:val="00693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3540">
      <w:bodyDiv w:val="1"/>
      <w:marLeft w:val="0"/>
      <w:marRight w:val="0"/>
      <w:marTop w:val="0"/>
      <w:marBottom w:val="0"/>
      <w:divBdr>
        <w:top w:val="none" w:sz="0" w:space="0" w:color="auto"/>
        <w:left w:val="none" w:sz="0" w:space="0" w:color="auto"/>
        <w:bottom w:val="none" w:sz="0" w:space="0" w:color="auto"/>
        <w:right w:val="none" w:sz="0" w:space="0" w:color="auto"/>
      </w:divBdr>
    </w:div>
    <w:div w:id="1323311041">
      <w:bodyDiv w:val="1"/>
      <w:marLeft w:val="0"/>
      <w:marRight w:val="0"/>
      <w:marTop w:val="0"/>
      <w:marBottom w:val="0"/>
      <w:divBdr>
        <w:top w:val="none" w:sz="0" w:space="0" w:color="auto"/>
        <w:left w:val="none" w:sz="0" w:space="0" w:color="auto"/>
        <w:bottom w:val="none" w:sz="0" w:space="0" w:color="auto"/>
        <w:right w:val="none" w:sz="0" w:space="0" w:color="auto"/>
      </w:divBdr>
    </w:div>
    <w:div w:id="18265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lsbluesky.law.columbia.edu/2021/07/14/the-role-of-the-external-auditor-in-managing-environmental-social-and-governance-reputation-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69BA-2195-467F-A250-B4BF49D3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Massachusetts - Amherst</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Parsons</dc:creator>
  <cp:lastModifiedBy>Lambert</cp:lastModifiedBy>
  <cp:revision>7</cp:revision>
  <cp:lastPrinted>2022-09-05T15:35:00Z</cp:lastPrinted>
  <dcterms:created xsi:type="dcterms:W3CDTF">2023-08-14T16:24:00Z</dcterms:created>
  <dcterms:modified xsi:type="dcterms:W3CDTF">2023-08-14T17:01:00Z</dcterms:modified>
</cp:coreProperties>
</file>